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DB" w:rsidRDefault="003F7BDB" w:rsidP="00806390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D4B34" w:rsidRDefault="007D4B34" w:rsidP="007D4B3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РОССИЙСКАЯ ФЕДЕРАЦИЯ    </w:t>
      </w:r>
    </w:p>
    <w:p w:rsidR="007D4B34" w:rsidRDefault="007D4B34" w:rsidP="007D4B3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ОРЛОВСКАЯ ОБЛАСТЬ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</w:rPr>
        <w:t xml:space="preserve">СВЕРДЛОВСКИЙ район </w:t>
      </w:r>
    </w:p>
    <w:p w:rsidR="007D4B34" w:rsidRDefault="007D4B34" w:rsidP="007D4B3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КРАСНОАРМЕЙСКИЙ СЕЛЬСКИЙ СОВЕТ НАРОДНЫХ ДЕПУТАТОВ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7D4B34" w:rsidTr="007D4B34">
        <w:tc>
          <w:tcPr>
            <w:tcW w:w="5245" w:type="dxa"/>
          </w:tcPr>
          <w:p w:rsidR="007D4B34" w:rsidRDefault="007D4B3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7D4B34" w:rsidRDefault="007D4B3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  <w:t>решение</w:t>
            </w:r>
          </w:p>
          <w:p w:rsidR="007D4B34" w:rsidRDefault="007D4B3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                   № </w:t>
            </w:r>
          </w:p>
        </w:tc>
        <w:tc>
          <w:tcPr>
            <w:tcW w:w="4253" w:type="dxa"/>
          </w:tcPr>
          <w:p w:rsidR="007D4B34" w:rsidRDefault="007D4B3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  <w:p w:rsidR="007D4B34" w:rsidRDefault="007D4B3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проект</w:t>
            </w:r>
          </w:p>
        </w:tc>
      </w:tr>
      <w:tr w:rsidR="007D4B34" w:rsidTr="007D4B34">
        <w:tc>
          <w:tcPr>
            <w:tcW w:w="5245" w:type="dxa"/>
          </w:tcPr>
          <w:p w:rsidR="007D4B34" w:rsidRDefault="007D4B3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7D4B34" w:rsidRDefault="007D4B3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D4B34" w:rsidRDefault="007D4B34" w:rsidP="007D4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                2023 года </w:t>
      </w:r>
    </w:p>
    <w:p w:rsidR="007D4B34" w:rsidRDefault="007D4B34" w:rsidP="007D4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D4B34" w:rsidRDefault="007D4B34" w:rsidP="007D4B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Красноармейского сельского Совета народных депутатов Свердловского района Орловской области от 30 мая2019 года № 19/75 «Об утверждении правил благоустройства Красноармейского сельского поселения Свердловского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ред. решения от 29.06.2023№14/67) </w:t>
      </w:r>
    </w:p>
    <w:bookmarkEnd w:id="0"/>
    <w:p w:rsidR="007D4B34" w:rsidRDefault="007D4B34" w:rsidP="007D4B34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D4B34" w:rsidRDefault="007D4B34" w:rsidP="007D4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34" w:rsidRDefault="007D4B34" w:rsidP="007D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           заседании  Красноармейского сельского  Совета народных депутатов.</w:t>
      </w:r>
    </w:p>
    <w:p w:rsidR="007D4B34" w:rsidRDefault="007D4B34" w:rsidP="007D4B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D4B34" w:rsidRPr="004857F1" w:rsidRDefault="007D4B34" w:rsidP="004857F1">
      <w:pPr>
        <w:pStyle w:val="a6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Конституция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 </w:t>
      </w:r>
      <w:r w:rsidR="004857F1" w:rsidRPr="004857F1">
        <w:rPr>
          <w:rFonts w:ascii="Times New Roman" w:hAnsi="Times New Roman" w:cs="Times New Roman"/>
          <w:sz w:val="28"/>
          <w:szCs w:val="28"/>
        </w:rPr>
        <w:t>с Феде</w:t>
      </w:r>
      <w:r w:rsidR="004857F1" w:rsidRPr="004857F1">
        <w:rPr>
          <w:rFonts w:ascii="Times New Roman" w:hAnsi="Times New Roman" w:cs="Times New Roman"/>
          <w:sz w:val="28"/>
          <w:szCs w:val="28"/>
        </w:rPr>
        <w:softHyphen/>
        <w:t xml:space="preserve">ральным </w:t>
      </w:r>
      <w:hyperlink r:id="rId7" w:history="1">
        <w:r w:rsidR="004857F1"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57F1" w:rsidRPr="004857F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4857F1"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57F1" w:rsidRPr="004857F1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среды», Федеральным </w:t>
      </w:r>
      <w:hyperlink r:id="rId9" w:history="1">
        <w:r w:rsidR="004857F1"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57F1" w:rsidRPr="004857F1">
        <w:rPr>
          <w:rFonts w:ascii="Times New Roman" w:hAnsi="Times New Roman" w:cs="Times New Roman"/>
          <w:sz w:val="28"/>
          <w:szCs w:val="28"/>
        </w:rPr>
        <w:t xml:space="preserve"> от 30.03.1999 № 52-ФЗ «О санитарно-эпидемиологическом благополучии населения», Федеральным </w:t>
      </w:r>
      <w:hyperlink r:id="rId10" w:history="1">
        <w:r w:rsidR="004857F1"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57F1" w:rsidRPr="004857F1">
        <w:rPr>
          <w:rFonts w:ascii="Times New Roman" w:hAnsi="Times New Roman" w:cs="Times New Roman"/>
          <w:sz w:val="28"/>
          <w:szCs w:val="28"/>
        </w:rPr>
        <w:t xml:space="preserve"> от 13.03.2006 № 38-ФЗ «О рекламе», Федеральным </w:t>
      </w:r>
      <w:hyperlink r:id="rId11" w:history="1">
        <w:r w:rsidR="004857F1"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57F1" w:rsidRPr="004857F1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потребления», Приказом Минстроя России от 1</w:t>
      </w:r>
      <w:r w:rsidR="004857F1">
        <w:rPr>
          <w:rFonts w:ascii="Times New Roman" w:hAnsi="Times New Roman" w:cs="Times New Roman"/>
          <w:sz w:val="28"/>
          <w:szCs w:val="28"/>
        </w:rPr>
        <w:t>6</w:t>
      </w:r>
      <w:r w:rsidR="004857F1" w:rsidRPr="004857F1">
        <w:rPr>
          <w:rFonts w:ascii="Times New Roman" w:hAnsi="Times New Roman" w:cs="Times New Roman"/>
          <w:sz w:val="28"/>
          <w:szCs w:val="28"/>
        </w:rPr>
        <w:t>.0</w:t>
      </w:r>
      <w:r w:rsidR="004857F1">
        <w:rPr>
          <w:rFonts w:ascii="Times New Roman" w:hAnsi="Times New Roman" w:cs="Times New Roman"/>
          <w:sz w:val="28"/>
          <w:szCs w:val="28"/>
        </w:rPr>
        <w:t>9</w:t>
      </w:r>
      <w:r w:rsidR="004857F1" w:rsidRPr="004857F1">
        <w:rPr>
          <w:rFonts w:ascii="Times New Roman" w:hAnsi="Times New Roman" w:cs="Times New Roman"/>
          <w:sz w:val="28"/>
          <w:szCs w:val="28"/>
        </w:rPr>
        <w:t>.20</w:t>
      </w:r>
      <w:r w:rsidR="004857F1">
        <w:rPr>
          <w:rFonts w:ascii="Times New Roman" w:hAnsi="Times New Roman" w:cs="Times New Roman"/>
          <w:sz w:val="28"/>
          <w:szCs w:val="28"/>
        </w:rPr>
        <w:t>20</w:t>
      </w:r>
      <w:r w:rsidR="004857F1" w:rsidRPr="004857F1">
        <w:rPr>
          <w:rFonts w:ascii="Times New Roman" w:hAnsi="Times New Roman" w:cs="Times New Roman"/>
          <w:sz w:val="28"/>
          <w:szCs w:val="28"/>
        </w:rPr>
        <w:t xml:space="preserve"> № </w:t>
      </w:r>
      <w:r w:rsidR="004857F1">
        <w:rPr>
          <w:rFonts w:ascii="Times New Roman" w:hAnsi="Times New Roman" w:cs="Times New Roman"/>
          <w:sz w:val="28"/>
          <w:szCs w:val="28"/>
        </w:rPr>
        <w:t>512</w:t>
      </w:r>
      <w:r w:rsidR="004857F1" w:rsidRPr="004857F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857F1" w:rsidRPr="004857F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57F1" w:rsidRPr="004857F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иными нормативными правовыми актами Российской Федерации, Орловской области и муници</w:t>
      </w:r>
      <w:r w:rsidR="004857F1" w:rsidRPr="004857F1">
        <w:rPr>
          <w:rFonts w:ascii="Times New Roman" w:hAnsi="Times New Roman" w:cs="Times New Roman"/>
          <w:sz w:val="28"/>
          <w:szCs w:val="28"/>
        </w:rPr>
        <w:softHyphen/>
        <w:t>пальным</w:t>
      </w:r>
      <w:r w:rsidR="004857F1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актами;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Красноармейского сельского поселения Свердловского района Орловской области (далее - Устав).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сельский  Совет народных депутатов </w:t>
      </w:r>
      <w:r>
        <w:rPr>
          <w:sz w:val="28"/>
        </w:rPr>
        <w:t xml:space="preserve"> РЕШИЛ:</w:t>
      </w:r>
    </w:p>
    <w:p w:rsidR="00C37D89" w:rsidRDefault="00C37D89" w:rsidP="007D4B34">
      <w:pPr>
        <w:spacing w:after="0" w:line="240" w:lineRule="auto"/>
        <w:rPr>
          <w:sz w:val="28"/>
        </w:rPr>
      </w:pPr>
    </w:p>
    <w:p w:rsidR="00620341" w:rsidRDefault="00C37D89" w:rsidP="00C37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D4B34">
        <w:rPr>
          <w:rFonts w:ascii="Times New Roman" w:hAnsi="Times New Roman" w:cs="Times New Roman"/>
          <w:color w:val="000000"/>
          <w:sz w:val="28"/>
          <w:szCs w:val="28"/>
        </w:rPr>
        <w:t xml:space="preserve">1.Внести следующие изменения </w:t>
      </w:r>
      <w:r w:rsidR="007D4B34">
        <w:rPr>
          <w:rFonts w:ascii="Times New Roman" w:hAnsi="Times New Roman" w:cs="Times New Roman"/>
          <w:sz w:val="28"/>
          <w:szCs w:val="28"/>
        </w:rPr>
        <w:t xml:space="preserve">в </w:t>
      </w:r>
      <w:r w:rsidR="007D4B3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Красноармейского сельского Совета народных депутатов Свердловского района Орловской области от </w:t>
      </w:r>
      <w:r w:rsidR="00620341">
        <w:rPr>
          <w:rFonts w:ascii="Times New Roman" w:hAnsi="Times New Roman" w:cs="Times New Roman"/>
          <w:color w:val="000000"/>
          <w:sz w:val="28"/>
          <w:szCs w:val="28"/>
        </w:rPr>
        <w:t>30 мая</w:t>
      </w:r>
      <w:r w:rsidR="00485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341">
        <w:rPr>
          <w:rFonts w:ascii="Times New Roman" w:hAnsi="Times New Roman" w:cs="Times New Roman"/>
          <w:color w:val="000000"/>
          <w:sz w:val="28"/>
          <w:szCs w:val="28"/>
        </w:rPr>
        <w:t>2019 года № 19/75 «Об утверждении правил благоустройства Красноармейского сельского поселения Свердловского района Орловской области</w:t>
      </w:r>
      <w:proofErr w:type="gramStart"/>
      <w:r w:rsidR="00620341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620341">
        <w:rPr>
          <w:rFonts w:ascii="Times New Roman" w:hAnsi="Times New Roman" w:cs="Times New Roman"/>
          <w:color w:val="000000"/>
          <w:sz w:val="28"/>
          <w:szCs w:val="28"/>
        </w:rPr>
        <w:t>в ред. решения от 29.06.2023№14/67):</w:t>
      </w:r>
    </w:p>
    <w:p w:rsidR="004857F1" w:rsidRDefault="004857F1" w:rsidP="00C37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57F1" w:rsidRDefault="004857F1" w:rsidP="00C37D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57F1" w:rsidRDefault="004857F1" w:rsidP="00485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1.1..Глава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8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«Общие положения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 изложить в новой редакции:</w:t>
      </w:r>
    </w:p>
    <w:p w:rsidR="004857F1" w:rsidRPr="004857F1" w:rsidRDefault="004857F1" w:rsidP="004857F1">
      <w:pPr>
        <w:pStyle w:val="a6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</w:t>
      </w:r>
      <w:r w:rsidRPr="00485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7F1">
        <w:rPr>
          <w:rFonts w:ascii="Times New Roman" w:hAnsi="Times New Roman" w:cs="Times New Roman"/>
          <w:sz w:val="28"/>
          <w:szCs w:val="28"/>
        </w:rPr>
        <w:t>Правила благоустройства территории Красноармейского сельского поселения Свердловского района Орловской области Свердловского района Орловской области (далее – Правила) разработаны в соответствии с Феде</w:t>
      </w:r>
      <w:r w:rsidRPr="004857F1">
        <w:rPr>
          <w:rFonts w:ascii="Times New Roman" w:hAnsi="Times New Roman" w:cs="Times New Roman"/>
          <w:sz w:val="28"/>
          <w:szCs w:val="28"/>
        </w:rPr>
        <w:softHyphen/>
        <w:t xml:space="preserve">ральным </w:t>
      </w:r>
      <w:hyperlink r:id="rId12" w:history="1">
        <w:r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57F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57F1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среды», Федеральным </w:t>
      </w:r>
      <w:hyperlink r:id="rId14" w:history="1">
        <w:r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57F1">
        <w:rPr>
          <w:rFonts w:ascii="Times New Roman" w:hAnsi="Times New Roman" w:cs="Times New Roman"/>
          <w:sz w:val="28"/>
          <w:szCs w:val="28"/>
        </w:rPr>
        <w:t xml:space="preserve"> от 30.03.1999 № 52-ФЗ «О санитарно-эпидемиологическом благополучии населения», Федеральным </w:t>
      </w:r>
      <w:hyperlink r:id="rId15" w:history="1">
        <w:r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57F1">
        <w:rPr>
          <w:rFonts w:ascii="Times New Roman" w:hAnsi="Times New Roman" w:cs="Times New Roman"/>
          <w:sz w:val="28"/>
          <w:szCs w:val="28"/>
        </w:rPr>
        <w:t xml:space="preserve"> от 13.03.2006 № 38-ФЗ «О рекламе», Федеральным</w:t>
      </w:r>
      <w:proofErr w:type="gramEnd"/>
      <w:r w:rsidRPr="004857F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85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57F1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потребления», Приказом Минстроя России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57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57F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57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4857F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857F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857F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иными нормативными правовыми актами Российской Федерации, Орловской области и муници</w:t>
      </w:r>
      <w:r w:rsidRPr="004857F1">
        <w:rPr>
          <w:rFonts w:ascii="Times New Roman" w:hAnsi="Times New Roman" w:cs="Times New Roman"/>
          <w:sz w:val="28"/>
          <w:szCs w:val="28"/>
        </w:rPr>
        <w:softHyphen/>
        <w:t>пальными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57F1" w:rsidRDefault="004857F1" w:rsidP="004857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20341" w:rsidRDefault="004857F1" w:rsidP="00485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20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4C4A" w:rsidRDefault="008614AE" w:rsidP="00EB6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</w:t>
      </w:r>
      <w:r w:rsidR="004857F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4F91">
        <w:rPr>
          <w:rFonts w:ascii="Times New Roman" w:hAnsi="Times New Roman" w:cs="Times New Roman"/>
          <w:color w:val="000000"/>
          <w:sz w:val="28"/>
          <w:szCs w:val="28"/>
        </w:rPr>
        <w:t xml:space="preserve">пункт 8 главы </w:t>
      </w:r>
      <w:r w:rsidR="00A24F9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F3DC5">
        <w:rPr>
          <w:rFonts w:ascii="Times New Roman" w:hAnsi="Times New Roman" w:cs="Times New Roman"/>
          <w:color w:val="000000"/>
          <w:sz w:val="28"/>
          <w:szCs w:val="28"/>
        </w:rPr>
        <w:t xml:space="preserve"> « Объекты и элементы благоустройства»</w:t>
      </w:r>
      <w:r w:rsidR="00EB6AD6">
        <w:rPr>
          <w:rFonts w:ascii="Times New Roman" w:hAnsi="Times New Roman" w:cs="Times New Roman"/>
          <w:color w:val="000000"/>
          <w:sz w:val="28"/>
          <w:szCs w:val="28"/>
        </w:rPr>
        <w:t xml:space="preserve"> раздел 2.2. «Озеленение»</w:t>
      </w:r>
      <w:proofErr w:type="gramStart"/>
      <w:r w:rsidR="00EB6AD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24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AD6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EB6AD6" w:rsidRDefault="00EB6AD6" w:rsidP="00EB6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«8.Вырубка деревьев и кустарников, в том числе сухостойных и больных, производится на основании разрешения, выдаваемого в порядке, установленном органом местного самоуправления. Решение о предоставлении или об отказе в предоставлении порубочного билета и (или) разрешения на пересадку деревьев и кустарников оформляется постановлением администрации Красноармейского сельского поселения Свердловского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525B40" w:rsidRDefault="00525B40" w:rsidP="00EB6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40" w:rsidRPr="008614AE" w:rsidRDefault="008614AE" w:rsidP="00EB6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614A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57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14A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525B40" w:rsidRPr="008614AE">
        <w:rPr>
          <w:rFonts w:ascii="Times New Roman" w:hAnsi="Times New Roman" w:cs="Times New Roman"/>
          <w:color w:val="000000"/>
          <w:sz w:val="28"/>
          <w:szCs w:val="28"/>
        </w:rPr>
        <w:t xml:space="preserve">Раздел 2.2. «Озеленение» </w:t>
      </w:r>
      <w:r w:rsidR="00182E97" w:rsidRPr="008614AE">
        <w:rPr>
          <w:rFonts w:ascii="Times New Roman" w:hAnsi="Times New Roman" w:cs="Times New Roman"/>
          <w:color w:val="000000"/>
          <w:sz w:val="28"/>
          <w:szCs w:val="28"/>
        </w:rPr>
        <w:t>дополнить раздел</w:t>
      </w:r>
      <w:r w:rsidR="0085629A" w:rsidRPr="008614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2E97" w:rsidRPr="008614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25B40" w:rsidRPr="008614A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525B40" w:rsidRPr="008614AE" w:rsidRDefault="00525B40" w:rsidP="00EB6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40" w:rsidRPr="008614AE" w:rsidRDefault="00525B40" w:rsidP="00525B40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«  2.2.1. </w:t>
      </w:r>
      <w:r w:rsidRPr="00525B4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Охрана зеленого фонда городских и сельских населенных пунктов</w:t>
      </w:r>
    </w:p>
    <w:p w:rsidR="00525B40" w:rsidRPr="00525B40" w:rsidRDefault="00525B40" w:rsidP="00525B40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25B40" w:rsidRPr="00525B40" w:rsidRDefault="00525B40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768"/>
      <w:bookmarkStart w:id="2" w:name="100415"/>
      <w:bookmarkStart w:id="3" w:name="100769"/>
      <w:bookmarkStart w:id="4" w:name="000746"/>
      <w:bookmarkStart w:id="5" w:name="100586"/>
      <w:bookmarkStart w:id="6" w:name="100416"/>
      <w:bookmarkEnd w:id="1"/>
      <w:bookmarkEnd w:id="2"/>
      <w:bookmarkEnd w:id="3"/>
      <w:bookmarkEnd w:id="4"/>
      <w:bookmarkEnd w:id="5"/>
      <w:bookmarkEnd w:id="6"/>
      <w:r w:rsidRPr="005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Зеленый фонд городских и сельских населенных пунктов представляет собой совокупность территорий, на которых расположены лесные и иные насаждения.</w:t>
      </w:r>
    </w:p>
    <w:p w:rsidR="00525B40" w:rsidRPr="00525B40" w:rsidRDefault="00525B40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770"/>
      <w:bookmarkStart w:id="8" w:name="100417"/>
      <w:bookmarkEnd w:id="7"/>
      <w:bookmarkEnd w:id="8"/>
      <w:r w:rsidRPr="005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Охрана зеленого фонда городских и сельских населенных пунктов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525B40" w:rsidRPr="00525B40" w:rsidRDefault="00525B40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418"/>
      <w:bookmarkEnd w:id="9"/>
      <w:r w:rsidRPr="005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территориях, находящихся в составе зеленого фонда, запрещается хозяйственная и иная деятельность, оказывающая негативное воздействие на </w:t>
      </w:r>
      <w:r w:rsidRPr="005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525B40" w:rsidRPr="00525B40" w:rsidRDefault="00525B40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771"/>
      <w:bookmarkStart w:id="11" w:name="100419"/>
      <w:bookmarkEnd w:id="10"/>
      <w:bookmarkEnd w:id="11"/>
      <w:r w:rsidRPr="005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законодательством.</w:t>
      </w:r>
    </w:p>
    <w:p w:rsidR="00525B40" w:rsidRPr="008614AE" w:rsidRDefault="00525B40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000747"/>
      <w:bookmarkEnd w:id="12"/>
      <w:r w:rsidRPr="005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Охрана, защита и воспроизводство лесов, лесоразведение на территориях осуществляются в соответствии с лесным законодательством</w:t>
      </w:r>
      <w:proofErr w:type="gramStart"/>
      <w:r w:rsidRPr="005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8614AE" w:rsidRPr="008614AE" w:rsidRDefault="008614AE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43C" w:rsidRDefault="008614AE" w:rsidP="008614AE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5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14AE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r w:rsidRPr="008614A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8614AE">
        <w:rPr>
          <w:rFonts w:ascii="Times New Roman" w:eastAsia="Calibri" w:hAnsi="Times New Roman" w:cs="Times New Roman"/>
          <w:sz w:val="28"/>
          <w:szCs w:val="28"/>
        </w:rPr>
        <w:t xml:space="preserve"> Правил «Содержание  и эксплуатация объектов благоустройства» </w:t>
      </w:r>
    </w:p>
    <w:p w:rsidR="008614AE" w:rsidRPr="003D243C" w:rsidRDefault="004857F1" w:rsidP="003D243C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3C">
        <w:rPr>
          <w:rFonts w:ascii="Times New Roman" w:eastAsia="Calibri" w:hAnsi="Times New Roman" w:cs="Times New Roman"/>
          <w:sz w:val="28"/>
          <w:szCs w:val="28"/>
        </w:rPr>
        <w:t>-</w:t>
      </w:r>
      <w:r w:rsidR="003D243C" w:rsidRPr="003D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4AE" w:rsidRPr="003D243C">
        <w:rPr>
          <w:rFonts w:ascii="Times New Roman" w:eastAsia="Calibri" w:hAnsi="Times New Roman" w:cs="Times New Roman"/>
          <w:sz w:val="28"/>
          <w:szCs w:val="28"/>
        </w:rPr>
        <w:t>п.8.11.  изложить в новой редакции:</w:t>
      </w:r>
    </w:p>
    <w:p w:rsidR="003D243C" w:rsidRDefault="008614AE" w:rsidP="003D243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4AE">
        <w:rPr>
          <w:rFonts w:ascii="Times New Roman" w:eastAsia="Calibri" w:hAnsi="Times New Roman" w:cs="Times New Roman"/>
          <w:sz w:val="28"/>
          <w:szCs w:val="28"/>
        </w:rPr>
        <w:t xml:space="preserve">    «8.11. Транспортировка твердых коммунальных отходов может осуществляться спе</w:t>
      </w:r>
      <w:r w:rsidRPr="008614AE">
        <w:rPr>
          <w:rFonts w:ascii="Times New Roman" w:eastAsia="Calibri" w:hAnsi="Times New Roman" w:cs="Times New Roman"/>
          <w:sz w:val="28"/>
          <w:szCs w:val="28"/>
        </w:rPr>
        <w:softHyphen/>
        <w:t>циализированной организацией следующим образом:</w:t>
      </w:r>
    </w:p>
    <w:p w:rsidR="008614AE" w:rsidRPr="003D243C" w:rsidRDefault="008614AE" w:rsidP="003D243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путем вывоза твердых коммунальных отходов с контейнерных площадок; </w:t>
      </w:r>
    </w:p>
    <w:p w:rsidR="008614AE" w:rsidRPr="008614AE" w:rsidRDefault="008614AE" w:rsidP="008614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посредством сбора мешков с отходами </w:t>
      </w:r>
      <w:proofErr w:type="spellStart"/>
      <w:r w:rsidRPr="008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спецавтомашиной</w:t>
      </w:r>
      <w:proofErr w:type="spellEnd"/>
      <w:r w:rsidRPr="00861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AE" w:rsidRDefault="008614AE" w:rsidP="008614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временного накопления несортированных ТКО определяется исходя из среднесуточной температуры наружного воздуха в течение 3-х суток: плюс 5°С и выше - не более 1 суток; плюс 4°С и ниже - не более 3 суток</w:t>
      </w:r>
      <w:proofErr w:type="gramStart"/>
      <w:r w:rsidRPr="00861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559B8" w:rsidRDefault="006559B8" w:rsidP="008614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Style w:val="ac"/>
          <w:color w:val="222222"/>
          <w:sz w:val="28"/>
          <w:szCs w:val="28"/>
          <w:bdr w:val="none" w:sz="0" w:space="0" w:color="auto" w:frame="1"/>
        </w:rPr>
      </w:pPr>
      <w:r>
        <w:rPr>
          <w:rStyle w:val="ac"/>
          <w:color w:val="222222"/>
          <w:sz w:val="28"/>
          <w:szCs w:val="28"/>
          <w:bdr w:val="none" w:sz="0" w:space="0" w:color="auto" w:frame="1"/>
        </w:rPr>
        <w:t> --</w:t>
      </w:r>
      <w:r w:rsidR="003D243C">
        <w:rPr>
          <w:rStyle w:val="ac"/>
          <w:color w:val="222222"/>
          <w:sz w:val="28"/>
          <w:szCs w:val="28"/>
          <w:bdr w:val="none" w:sz="0" w:space="0" w:color="auto" w:frame="1"/>
        </w:rPr>
        <w:t xml:space="preserve"> добавить п</w:t>
      </w:r>
      <w:r w:rsidRPr="00411E58">
        <w:rPr>
          <w:rStyle w:val="ac"/>
          <w:b w:val="0"/>
          <w:color w:val="222222"/>
          <w:sz w:val="28"/>
          <w:szCs w:val="28"/>
          <w:bdr w:val="none" w:sz="0" w:space="0" w:color="auto" w:frame="1"/>
        </w:rPr>
        <w:t>ункт 8.1</w:t>
      </w:r>
      <w:r w:rsidR="003D243C">
        <w:rPr>
          <w:rStyle w:val="ac"/>
          <w:b w:val="0"/>
          <w:color w:val="222222"/>
          <w:sz w:val="28"/>
          <w:szCs w:val="28"/>
          <w:bdr w:val="none" w:sz="0" w:space="0" w:color="auto" w:frame="1"/>
        </w:rPr>
        <w:t>1</w:t>
      </w:r>
      <w:r>
        <w:rPr>
          <w:rStyle w:val="ac"/>
          <w:b w:val="0"/>
          <w:color w:val="222222"/>
          <w:sz w:val="28"/>
          <w:szCs w:val="28"/>
          <w:bdr w:val="none" w:sz="0" w:space="0" w:color="auto" w:frame="1"/>
        </w:rPr>
        <w:t>.</w:t>
      </w:r>
      <w:r w:rsidR="003D243C">
        <w:rPr>
          <w:rStyle w:val="ac"/>
          <w:b w:val="0"/>
          <w:color w:val="222222"/>
          <w:sz w:val="28"/>
          <w:szCs w:val="28"/>
          <w:bdr w:val="none" w:sz="0" w:space="0" w:color="auto" w:frame="1"/>
        </w:rPr>
        <w:t>1.</w:t>
      </w:r>
      <w:r w:rsidR="004065D8">
        <w:rPr>
          <w:rStyle w:val="ac"/>
          <w:b w:val="0"/>
          <w:color w:val="222222"/>
          <w:sz w:val="28"/>
          <w:szCs w:val="28"/>
          <w:bdr w:val="none" w:sz="0" w:space="0" w:color="auto" w:frame="1"/>
        </w:rPr>
        <w:t>следующего содержания</w:t>
      </w:r>
      <w:r>
        <w:rPr>
          <w:rStyle w:val="ac"/>
          <w:b w:val="0"/>
          <w:color w:val="222222"/>
          <w:sz w:val="28"/>
          <w:szCs w:val="28"/>
          <w:bdr w:val="none" w:sz="0" w:space="0" w:color="auto" w:frame="1"/>
        </w:rPr>
        <w:t>: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Style w:val="ac"/>
          <w:color w:val="222222"/>
          <w:sz w:val="28"/>
          <w:szCs w:val="28"/>
          <w:bdr w:val="none" w:sz="0" w:space="0" w:color="auto" w:frame="1"/>
        </w:rPr>
      </w:pP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c"/>
          <w:color w:val="222222"/>
          <w:sz w:val="28"/>
          <w:szCs w:val="28"/>
          <w:bdr w:val="none" w:sz="0" w:space="0" w:color="auto" w:frame="1"/>
        </w:rPr>
        <w:t xml:space="preserve">      «8.1</w:t>
      </w:r>
      <w:r w:rsidR="004065D8">
        <w:rPr>
          <w:rStyle w:val="ac"/>
          <w:color w:val="222222"/>
          <w:sz w:val="28"/>
          <w:szCs w:val="28"/>
          <w:bdr w:val="none" w:sz="0" w:space="0" w:color="auto" w:frame="1"/>
        </w:rPr>
        <w:t>1</w:t>
      </w:r>
      <w:r>
        <w:rPr>
          <w:rStyle w:val="ac"/>
          <w:color w:val="222222"/>
          <w:sz w:val="28"/>
          <w:szCs w:val="28"/>
          <w:bdr w:val="none" w:sz="0" w:space="0" w:color="auto" w:frame="1"/>
        </w:rPr>
        <w:t>.</w:t>
      </w:r>
      <w:r w:rsidR="004065D8">
        <w:rPr>
          <w:rStyle w:val="ac"/>
          <w:color w:val="222222"/>
          <w:sz w:val="28"/>
          <w:szCs w:val="28"/>
          <w:bdr w:val="none" w:sz="0" w:space="0" w:color="auto" w:frame="1"/>
        </w:rPr>
        <w:t>1.</w:t>
      </w:r>
      <w:r>
        <w:rPr>
          <w:rStyle w:val="ac"/>
          <w:color w:val="222222"/>
          <w:sz w:val="28"/>
          <w:szCs w:val="28"/>
          <w:bdr w:val="none" w:sz="0" w:space="0" w:color="auto" w:frame="1"/>
        </w:rPr>
        <w:t>Места (площадки) накопления твердых коммунальных отходов (контейнерные площадки)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ac"/>
          <w:color w:val="222222"/>
          <w:sz w:val="28"/>
          <w:szCs w:val="28"/>
          <w:bdr w:val="none" w:sz="0" w:space="0" w:color="auto" w:frame="1"/>
        </w:rPr>
        <w:t> 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Орловской области, в соответствии с территориальной схемой обращения с отходами.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а) в контейнеры, расположенные на контейнерных площадках;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б) в пакеты или другие емкости.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lastRenderedPageBreak/>
        <w:t>На территории частного сектора производится в специальный автотранспорт, работающий согласно схеме и графику, установленному специализированной организацией, осуществляющей сбор ТБО на объект размещения (полигон ТБО).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а) в бункеры, расположенные на контейнерных площадках;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Style w:val="margin-left25"/>
          <w:color w:val="000000"/>
          <w:sz w:val="28"/>
          <w:szCs w:val="28"/>
          <w:bdr w:val="none" w:sz="0" w:space="0" w:color="auto" w:frame="1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б) на специальных площадках для складирования крупногабаритных отходов (далее – специальные площадки).</w:t>
      </w:r>
    </w:p>
    <w:p w:rsidR="006559B8" w:rsidRDefault="006559B8" w:rsidP="006559B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9B8">
        <w:rPr>
          <w:rStyle w:val="margin-left25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)</w:t>
      </w:r>
      <w:r w:rsidRPr="006559B8">
        <w:rPr>
          <w:sz w:val="28"/>
          <w:szCs w:val="28"/>
        </w:rPr>
        <w:t xml:space="preserve"> </w:t>
      </w:r>
      <w:r w:rsidRPr="00D13188">
        <w:rPr>
          <w:rFonts w:ascii="Times New Roman" w:hAnsi="Times New Roman" w:cs="Times New Roman"/>
          <w:sz w:val="28"/>
          <w:szCs w:val="28"/>
        </w:rPr>
        <w:t xml:space="preserve">Складирование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растительных отходов (обрезки деревьев, веток, ботвы, листьев) </w:t>
      </w:r>
      <w:r w:rsidRPr="00D13188">
        <w:rPr>
          <w:rFonts w:ascii="Times New Roman" w:hAnsi="Times New Roman" w:cs="Times New Roman"/>
          <w:sz w:val="28"/>
          <w:szCs w:val="28"/>
        </w:rPr>
        <w:t>в места временного хранения отходов запрещено.</w:t>
      </w:r>
    </w:p>
    <w:p w:rsidR="006559B8" w:rsidRDefault="006559B8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3. Контейнерные площадки независимо от видов мусоросборников (контейнеров и бункеров) должны иметь подъездной путь.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proofErr w:type="gramStart"/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>
        <w:rPr>
          <w:rStyle w:val="margin-left25"/>
          <w:color w:val="000000"/>
          <w:sz w:val="28"/>
          <w:szCs w:val="28"/>
          <w:bdr w:val="none" w:sz="0" w:space="0" w:color="auto" w:frame="1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</w:t>
      </w:r>
      <w:r>
        <w:rPr>
          <w:rStyle w:val="margin-left25"/>
          <w:color w:val="000000"/>
          <w:sz w:val="28"/>
          <w:szCs w:val="28"/>
          <w:bdr w:val="none" w:sz="0" w:space="0" w:color="auto" w:frame="1"/>
        </w:rPr>
        <w:lastRenderedPageBreak/>
        <w:t>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>
        <w:rPr>
          <w:rStyle w:val="margin-left25"/>
          <w:color w:val="000000"/>
          <w:sz w:val="28"/>
          <w:szCs w:val="28"/>
          <w:bdr w:val="none" w:sz="0" w:space="0" w:color="auto" w:frame="1"/>
        </w:rPr>
        <w:t xml:space="preserve"> до территорий медицинских организаций - не менее 15 метров.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6.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</w:t>
      </w:r>
      <w:proofErr w:type="gramStart"/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.»</w:t>
      </w:r>
      <w:proofErr w:type="gramEnd"/>
    </w:p>
    <w:p w:rsidR="004065D8" w:rsidRPr="004065D8" w:rsidRDefault="004065D8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Style w:val="margin-left25"/>
          <w:rFonts w:ascii="Arial" w:hAnsi="Arial" w:cs="Arial"/>
          <w:color w:val="4B4B4B"/>
          <w:sz w:val="18"/>
          <w:szCs w:val="18"/>
        </w:rPr>
      </w:pP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rStyle w:val="margin-left25"/>
          <w:color w:val="000000"/>
          <w:sz w:val="28"/>
          <w:szCs w:val="28"/>
          <w:bdr w:val="none" w:sz="0" w:space="0" w:color="auto" w:frame="1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>-8.14.изложить в новой редакции:</w:t>
      </w:r>
    </w:p>
    <w:p w:rsidR="004857F1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rStyle w:val="margin-left25"/>
          <w:color w:val="000000"/>
          <w:sz w:val="28"/>
          <w:szCs w:val="28"/>
          <w:bdr w:val="none" w:sz="0" w:space="0" w:color="auto" w:frame="1"/>
        </w:rPr>
        <w:t xml:space="preserve"> «8.14.</w:t>
      </w:r>
      <w:r w:rsidRPr="0070554C">
        <w:rPr>
          <w:color w:val="464C55"/>
          <w:shd w:val="clear" w:color="auto" w:fill="FFFFFF"/>
        </w:rPr>
        <w:t xml:space="preserve"> </w:t>
      </w:r>
      <w:r w:rsidRPr="004857F1">
        <w:rPr>
          <w:color w:val="464C55"/>
          <w:sz w:val="28"/>
          <w:szCs w:val="28"/>
          <w:shd w:val="clear" w:color="auto" w:fill="FFFFFF"/>
        </w:rPr>
        <w:t>Владелец контейнерной площадки обеспечивает проведение уборки, дезинсекции</w:t>
      </w:r>
      <w:r w:rsidRPr="004857F1">
        <w:rPr>
          <w:color w:val="464C55"/>
          <w:sz w:val="28"/>
          <w:szCs w:val="28"/>
          <w:shd w:val="clear" w:color="auto" w:fill="FFFFFF"/>
          <w:vertAlign w:val="superscript"/>
        </w:rPr>
        <w:t> </w:t>
      </w:r>
      <w:r w:rsidRPr="004857F1">
        <w:rPr>
          <w:color w:val="464C55"/>
          <w:sz w:val="28"/>
          <w:szCs w:val="28"/>
          <w:shd w:val="clear" w:color="auto" w:fill="FFFFFF"/>
        </w:rPr>
        <w:t xml:space="preserve"> и дератизации контейнерной площадки в зависимости от температуры наружного воздуха, в соответствии </w:t>
      </w:r>
      <w:proofErr w:type="gramStart"/>
      <w:r w:rsidRPr="004857F1">
        <w:rPr>
          <w:color w:val="464C55"/>
          <w:sz w:val="28"/>
          <w:szCs w:val="28"/>
          <w:shd w:val="clear" w:color="auto" w:fill="FFFFFF"/>
        </w:rPr>
        <w:t>с</w:t>
      </w:r>
      <w:proofErr w:type="gramEnd"/>
      <w:r w:rsidRPr="004857F1">
        <w:rPr>
          <w:color w:val="464C55"/>
          <w:sz w:val="28"/>
          <w:szCs w:val="28"/>
          <w:shd w:val="clear" w:color="auto" w:fill="FFFFFF"/>
        </w:rPr>
        <w:t> </w:t>
      </w:r>
    </w:p>
    <w:p w:rsidR="004857F1" w:rsidRPr="0070554C" w:rsidRDefault="004857F1" w:rsidP="004857F1">
      <w:pPr>
        <w:pStyle w:val="ab"/>
        <w:shd w:val="clear" w:color="auto" w:fill="F0EFEF"/>
        <w:spacing w:before="0" w:beforeAutospacing="0" w:after="0" w:afterAutospacing="0" w:line="240" w:lineRule="atLeast"/>
        <w:jc w:val="both"/>
        <w:rPr>
          <w:b/>
          <w:bCs/>
          <w:color w:val="22272F"/>
          <w:sz w:val="30"/>
          <w:szCs w:val="30"/>
        </w:rPr>
      </w:pPr>
      <w:r w:rsidRPr="0070554C">
        <w:rPr>
          <w:b/>
          <w:bCs/>
          <w:color w:val="22272F"/>
          <w:sz w:val="30"/>
          <w:szCs w:val="30"/>
        </w:rPr>
        <w:br/>
      </w:r>
      <w:r>
        <w:rPr>
          <w:b/>
          <w:bCs/>
          <w:color w:val="22272F"/>
          <w:sz w:val="30"/>
          <w:szCs w:val="30"/>
        </w:rPr>
        <w:t>Санитарно-противоэпидемически</w:t>
      </w:r>
      <w:proofErr w:type="gramStart"/>
      <w:r>
        <w:rPr>
          <w:b/>
          <w:bCs/>
          <w:color w:val="22272F"/>
          <w:sz w:val="30"/>
          <w:szCs w:val="30"/>
        </w:rPr>
        <w:t>е</w:t>
      </w:r>
      <w:r w:rsidRPr="0070554C">
        <w:rPr>
          <w:b/>
          <w:bCs/>
          <w:color w:val="22272F"/>
          <w:sz w:val="30"/>
          <w:szCs w:val="30"/>
        </w:rPr>
        <w:t>(</w:t>
      </w:r>
      <w:proofErr w:type="gramEnd"/>
      <w:r w:rsidRPr="0070554C">
        <w:rPr>
          <w:b/>
          <w:bCs/>
          <w:color w:val="22272F"/>
          <w:sz w:val="30"/>
          <w:szCs w:val="30"/>
        </w:rPr>
        <w:t>профилактические) мероприятия при эксплуатации контейнерных и специальных площадок</w:t>
      </w:r>
    </w:p>
    <w:p w:rsidR="004857F1" w:rsidRPr="0070554C" w:rsidRDefault="004857F1" w:rsidP="0048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055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65" w:type="dxa"/>
        <w:tblInd w:w="-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417"/>
        <w:gridCol w:w="1276"/>
        <w:gridCol w:w="1559"/>
        <w:gridCol w:w="1843"/>
      </w:tblGrid>
      <w:tr w:rsidR="004857F1" w:rsidRPr="00AA2FC2" w:rsidTr="004857F1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>Расстояние от объектов нормирования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>Количество контейнеров на площадке, в том числе для КГО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>Кратность вывоза отходов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 xml:space="preserve">Кратность профилактических </w:t>
            </w:r>
            <w:proofErr w:type="spellStart"/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>дератизационных</w:t>
            </w:r>
            <w:proofErr w:type="spellEnd"/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Cs w:val="24"/>
                <w:lang w:eastAsia="ru-RU"/>
              </w:rPr>
              <w:t>Кратность профилактических дезинсекционных работ (летом)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rPr>
                <w:lang w:eastAsia="ru-RU"/>
              </w:rPr>
            </w:pPr>
            <w:r w:rsidRPr="00AA2FC2">
              <w:rPr>
                <w:lang w:eastAsia="ru-RU"/>
              </w:rPr>
              <w:t>Навес над мусоросборниками (за исключением бункеров)</w:t>
            </w:r>
          </w:p>
        </w:tc>
      </w:tr>
      <w:tr w:rsidR="004857F1" w:rsidRPr="0070554C" w:rsidTr="004857F1">
        <w:tc>
          <w:tcPr>
            <w:tcW w:w="822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70554C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0554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для ТКО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70554C" w:rsidRDefault="004857F1" w:rsidP="0048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055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857F1" w:rsidRPr="0070554C" w:rsidTr="004857F1">
        <w:tc>
          <w:tcPr>
            <w:tcW w:w="12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 метров и более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30 дней.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- 1 раз в 10 дней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 дня.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ежедневно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 месяца.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ежемесячно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</w:tr>
      <w:tr w:rsidR="004857F1" w:rsidRPr="0070554C" w:rsidTr="004857F1"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57F1" w:rsidRPr="00AA2FC2" w:rsidRDefault="004857F1" w:rsidP="0048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30 дней.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- 1 раз в 10 дней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 дня.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ежедневно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 месяца.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ежемесячно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</w:tr>
      <w:tr w:rsidR="004857F1" w:rsidRPr="0070554C" w:rsidTr="004857F1"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 15 до 20 метров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20 дней.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При </w:t>
            </w: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- 1 раз в 5 дней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 ежедневно.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При </w:t>
            </w: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ежедневно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 ежемесячно.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При </w:t>
            </w: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ежемесячно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4857F1" w:rsidRPr="0070554C" w:rsidTr="004857F1">
        <w:tc>
          <w:tcPr>
            <w:tcW w:w="822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Бункеры для крупногабаритных отходов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857F1" w:rsidRPr="0070554C" w:rsidTr="004857F1"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 метров и более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30 дней.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- 1 раз в 10 дней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 не реже 1 раза в 10 дней.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не реже 1 раза в 7 дней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 месяца.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ежемесячно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</w:p>
        </w:tc>
      </w:tr>
      <w:tr w:rsidR="004857F1" w:rsidRPr="0070554C" w:rsidTr="004857F1">
        <w:tc>
          <w:tcPr>
            <w:tcW w:w="100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для ТКО на территории зон рекреационного назначения (пляжей)</w:t>
            </w:r>
          </w:p>
        </w:tc>
      </w:tr>
      <w:tr w:rsidR="004857F1" w:rsidRPr="0070554C" w:rsidTr="004857F1"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50 метров и более от уреза воды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10 дней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4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ниже -1 раз в 3 месяца.</w:t>
            </w:r>
          </w:p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температуре плюс 5</w:t>
            </w:r>
            <w:proofErr w:type="gramStart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°С</w:t>
            </w:r>
            <w:proofErr w:type="gramEnd"/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- ежемесячно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57F1" w:rsidRPr="00AA2FC2" w:rsidRDefault="004857F1" w:rsidP="004857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A2FC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обязательно</w:t>
            </w:r>
          </w:p>
        </w:tc>
      </w:tr>
    </w:tbl>
    <w:p w:rsidR="004857F1" w:rsidRDefault="004857F1" w:rsidP="004857F1"/>
    <w:p w:rsidR="004857F1" w:rsidRPr="00901FEC" w:rsidRDefault="004857F1" w:rsidP="004857F1">
      <w:pPr>
        <w:rPr>
          <w:rFonts w:ascii="Times New Roman" w:hAnsi="Times New Roman" w:cs="Times New Roman"/>
          <w:sz w:val="28"/>
          <w:szCs w:val="28"/>
        </w:rPr>
      </w:pPr>
      <w:r w:rsidRPr="00901FEC">
        <w:rPr>
          <w:rFonts w:ascii="Times New Roman" w:hAnsi="Times New Roman" w:cs="Times New Roman"/>
          <w:sz w:val="28"/>
          <w:szCs w:val="28"/>
        </w:rPr>
        <w:t>-п.8.76</w:t>
      </w:r>
      <w:r>
        <w:rPr>
          <w:rFonts w:ascii="Times New Roman" w:hAnsi="Times New Roman" w:cs="Times New Roman"/>
          <w:sz w:val="28"/>
          <w:szCs w:val="28"/>
        </w:rPr>
        <w:t>;п.8.77.;п.8.78.-исключить</w:t>
      </w:r>
    </w:p>
    <w:p w:rsidR="004857F1" w:rsidRPr="008614AE" w:rsidRDefault="004857F1" w:rsidP="008614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14AE" w:rsidRPr="008614AE" w:rsidRDefault="008614AE" w:rsidP="008614AE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1.</w:t>
      </w:r>
      <w:r w:rsidR="004857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8614AE">
        <w:rPr>
          <w:b/>
          <w:sz w:val="28"/>
          <w:szCs w:val="28"/>
        </w:rPr>
        <w:t xml:space="preserve"> </w:t>
      </w:r>
      <w:r w:rsidRPr="008614AE">
        <w:rPr>
          <w:sz w:val="28"/>
          <w:szCs w:val="28"/>
        </w:rPr>
        <w:t xml:space="preserve">В разделе </w:t>
      </w:r>
      <w:r w:rsidRPr="008614AE">
        <w:rPr>
          <w:sz w:val="28"/>
          <w:szCs w:val="28"/>
          <w:lang w:val="en-US"/>
        </w:rPr>
        <w:t>VIII</w:t>
      </w:r>
      <w:r w:rsidRPr="008614AE">
        <w:rPr>
          <w:sz w:val="28"/>
          <w:szCs w:val="28"/>
        </w:rPr>
        <w:t xml:space="preserve"> Правил «Содержание  и эксплуатация объектов благоустройства» название подраздела «Содержание животных в муниципальном образовании»  </w:t>
      </w:r>
      <w:proofErr w:type="gramStart"/>
      <w:r w:rsidRPr="008614AE">
        <w:rPr>
          <w:sz w:val="28"/>
          <w:szCs w:val="28"/>
        </w:rPr>
        <w:t>заменить на название</w:t>
      </w:r>
      <w:proofErr w:type="gramEnd"/>
      <w:r w:rsidRPr="008614AE">
        <w:rPr>
          <w:sz w:val="28"/>
          <w:szCs w:val="28"/>
        </w:rPr>
        <w:t xml:space="preserve">  «</w:t>
      </w:r>
      <w:r w:rsidRPr="008614AE">
        <w:rPr>
          <w:bCs/>
          <w:sz w:val="28"/>
          <w:szCs w:val="28"/>
        </w:rPr>
        <w:t xml:space="preserve">Требования к содержанию животных» и </w:t>
      </w:r>
      <w:r w:rsidRPr="008614AE">
        <w:rPr>
          <w:sz w:val="28"/>
          <w:szCs w:val="28"/>
        </w:rPr>
        <w:t>изложить в новой редакции:</w:t>
      </w:r>
    </w:p>
    <w:p w:rsidR="008614AE" w:rsidRPr="008614AE" w:rsidRDefault="008614AE" w:rsidP="008614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614AE" w:rsidRPr="008614AE" w:rsidRDefault="008614AE" w:rsidP="00861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«Требования к содержанию животных</w:t>
      </w:r>
    </w:p>
    <w:p w:rsidR="008614AE" w:rsidRPr="008614AE" w:rsidRDefault="008614AE" w:rsidP="00861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8.88. Общие требования к содержанию животных: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надлежащего ухода за животными;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 декабря 2018 года </w:t>
      </w:r>
      <w:hyperlink r:id="rId17" w:tgtFrame="_blank" w:history="1">
        <w:r w:rsidRPr="008614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498-ФЗ</w:t>
        </w:r>
      </w:hyperlink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ответственном обращении и о внесении изменений в отдельные законодательные акты Российской Федерации», других федеральных законов и иных нормативных правовых 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актов Российской Федерации, регулирующих отношения в области ветеринарии;</w:t>
      </w:r>
      <w:proofErr w:type="gramEnd"/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принятие мер по предотвращению появления нежелательного потомства у животных;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предоставление животных </w:t>
      </w:r>
      <w:proofErr w:type="gramStart"/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проверок;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осуществление обращения с биологическими отходами в соответствии с законодательством Российской Федерации.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8.89.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8.90. Содержание животных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Красноармейском 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должно осуществляться в соответствии с действующим законодательством, регулирующим порядок содержания животных.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8.91. Использование животных в культурно – зрелищных целях и их содержание на территории сельского поселения осуществляются с учетом требований, установленных Правительством Российской Федерации.</w:t>
      </w:r>
    </w:p>
    <w:p w:rsidR="002045AD" w:rsidRPr="002045AD" w:rsidRDefault="002045AD" w:rsidP="002045A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614AE" w:rsidRPr="008614AE">
        <w:rPr>
          <w:color w:val="000000"/>
          <w:sz w:val="28"/>
          <w:szCs w:val="28"/>
        </w:rPr>
        <w:t>8.92</w:t>
      </w:r>
      <w:r w:rsidR="008614AE" w:rsidRPr="002045AD">
        <w:rPr>
          <w:color w:val="000000"/>
          <w:sz w:val="28"/>
          <w:szCs w:val="28"/>
        </w:rPr>
        <w:t>.</w:t>
      </w:r>
      <w:r w:rsidRPr="002045AD">
        <w:rPr>
          <w:color w:val="000000"/>
          <w:sz w:val="28"/>
          <w:szCs w:val="28"/>
        </w:rPr>
        <w:t xml:space="preserve"> Рекомендации по организации площадок для выгула</w:t>
      </w:r>
    </w:p>
    <w:p w:rsidR="002045AD" w:rsidRPr="002045AD" w:rsidRDefault="002045AD" w:rsidP="002045A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45AD">
        <w:rPr>
          <w:color w:val="000000"/>
          <w:sz w:val="28"/>
          <w:szCs w:val="28"/>
        </w:rPr>
        <w:t>и дрессировки животных</w:t>
      </w:r>
    </w:p>
    <w:p w:rsidR="002045AD" w:rsidRPr="002045AD" w:rsidRDefault="002045AD" w:rsidP="002045A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045A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2045AD">
        <w:rPr>
          <w:color w:val="000000"/>
          <w:sz w:val="28"/>
          <w:szCs w:val="28"/>
        </w:rPr>
        <w:t xml:space="preserve"> Места размещения площадок для выгула и (или) дрессировки животных определяются органами местного самоуправления Красноармейского сельского поселения в соответствии с санитарными нормами и правилами. Площадки для выгула домашних животных должны размещаться на территориях, свободных от зеленых насаждений в соответствии с санитарными нормами.</w:t>
      </w:r>
    </w:p>
    <w:p w:rsidR="002045AD" w:rsidRPr="002045AD" w:rsidRDefault="002045AD" w:rsidP="002045A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045A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2045AD">
        <w:rPr>
          <w:color w:val="000000"/>
          <w:sz w:val="28"/>
          <w:szCs w:val="28"/>
        </w:rPr>
        <w:t xml:space="preserve"> Размеры площадок для выгула животных (собак, кошек), размещаемых на территориях жилого назначения, должны составлять 400 - 600 кв. м, на прочих территориях -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микрорайонов с плотной жилой застройкой - не далее 600 м от застройки жилого или общественного назначения.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- не менее 40 м.</w:t>
      </w:r>
    </w:p>
    <w:p w:rsidR="008E194E" w:rsidRDefault="008E194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4E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2045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="002045AD" w:rsidRPr="002045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</w:t>
      </w:r>
      <w:r w:rsidR="002045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  <w:r w:rsidRPr="008E19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  <w:r w:rsidR="008614AE"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8.93.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8.94.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8.95. Предельное количество домашних животных в местах содержания животных определяется </w:t>
      </w:r>
      <w:proofErr w:type="gramStart"/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возможности владельца обеспечивать</w:t>
      </w:r>
      <w:proofErr w:type="gramEnd"/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8.96.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8.97. При выгуле домашнего животного необходимо соблюдать следующие требования: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 и в помещениях общего пользования многоквартирных домов, во дворах таких домов, на детских и спортивных площадках;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 допускать выгул животного вне мест, разрешенных </w:t>
      </w:r>
      <w:r w:rsidR="00A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A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8.98.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8.99. Перечень потенциально опасных собак утверждается Правительством Российской Федерации.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8.100. На территории </w:t>
      </w:r>
      <w:r w:rsidR="00A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Красноармейского 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запрещается: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содержать собак и кошек в общежитиях, в местах общего пользования, на лоджиях и балконах;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выбрасывать или закапывать трупы домашних животных. Уничтожение трупов животных осуществляется в порядке, установленном законодательством Российской Федерации;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кормление кошек и собак, в том числе бродячих, в местах общего пользования, на придомовых территориях.</w:t>
      </w:r>
    </w:p>
    <w:p w:rsidR="008614AE" w:rsidRPr="008614AE" w:rsidRDefault="008614AE" w:rsidP="0086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8.101. Отлов бродячих животных (собак и кошек, независимо от породы и назначения), в том числе и имеющие ошейник с номерным знаком, находящиеся на улицах или в иных местах без сопровождающего лица на </w:t>
      </w:r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сельского поселения производится специализированными организациями</w:t>
      </w:r>
      <w:proofErr w:type="gramStart"/>
      <w:r w:rsidRPr="0086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614AE" w:rsidRPr="008614AE" w:rsidRDefault="008614AE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9 « </w:t>
      </w:r>
      <w:proofErr w:type="gram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норм и правил благоустройства»  исключить.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Calibri" w:eastAsia="Calibri" w:hAnsi="Calibri" w:cs="Times New Roman"/>
          <w:sz w:val="28"/>
          <w:szCs w:val="28"/>
        </w:rPr>
        <w:t xml:space="preserve">1.5. 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Правила разделом 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следующего содержания: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A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4A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Правила содержания сельскохозяйственных (продуктивных) животных и птиц на территории</w:t>
      </w:r>
      <w:r w:rsidR="008E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Красноармейского</w:t>
      </w:r>
      <w:r w:rsidRPr="004A2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4A2AAE" w:rsidRPr="004A2AAE" w:rsidRDefault="004A2AAE" w:rsidP="004A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Настоящие Правила установлены с целью обеспечения безопасности людей от неблагоприятного физического, санитарного и психологического воздействия от заразных и других болезней на территории </w:t>
      </w:r>
      <w:r w:rsidR="008E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Красноармейского 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Настоящие Правила применяются для содержания в черте населенных пунктов сельскохозяйственных животных в личных подворьях граждан, в личных подсобных хозяйствах на территории поселения, которым сельскохозяйственные животные принадлежат на праве собственности или ином вещном праве (далее – владельцы).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Настоящие Правила устанавливают ветеринарные требования к владельцам по содержанию животных и птиц в личных подсобных хозяйствах граждан и крестьянских (фермерских) хозяйствах, на территории 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целях недопущения распространения заразных болезней животных и птиц.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proofErr w:type="gram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требований ветеринарно-санитарных норм содержания животных осуществляется должностными лицами государственного ветеринарного надзора в соответствии с Законом Российской Федерации от 14 мая 1993 года </w:t>
      </w:r>
      <w:hyperlink r:id="rId18" w:tgtFrame="_blank" w:history="1">
        <w:r w:rsidRPr="004A2A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4979-1</w:t>
        </w:r>
      </w:hyperlink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ветеринарии».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Регистрация и учет животных: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содержащиеся в хозяйствах владельцев подлежат</w:t>
      </w:r>
      <w:proofErr w:type="gram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 в органах местного самоуправления путем внесения записи в </w:t>
      </w:r>
      <w:proofErr w:type="spell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расноармей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Регистрация и перерегистрация сельскохозяйственных животных производится в целях: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учета сельскохозяйственных животных на территории поселения;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создания базы данных о сельскохозяйственных животных, в том числе для организации розыска пропавших животных и возвращения их владельцам;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осуществления ветеринарного надзора и проведения мероприятий по предупреждению болезней сельскохозяйственных животных;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своевременного предупреждения завоза инфицированных сельскохозяйственных животных на территорию К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расноармей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4A2AAE" w:rsidRPr="004A2AAE" w:rsidRDefault="004A2AAE" w:rsidP="004A2AA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условия содержания животных: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В целях предупреждения болезней владельцы должны создать и обеспечить оптимальные условия содержания, кормления сельскохозяйственных животных и чистоту на всех животноводческих и других объектах.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9.9. Содержание крупного рогатого скота должно соответствовать ветеринарным правилам содержания крупного рогатого скота в целях его воспроизводства выращивания и реализации, утвержденных приказом Минсельхоз России от 21 октября 2020 года  № 622 «Об утверждении </w:t>
      </w:r>
      <w:hyperlink r:id="rId19" w:anchor="6520IM" w:history="1">
        <w:r w:rsidRPr="004A2A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Ветеринарных правил содержания крупного рогатого скота в целях его воспроизводства, выращивания и реализации</w:t>
        </w:r>
      </w:hyperlink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9.10. Содержание </w:t>
      </w:r>
      <w:proofErr w:type="spell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свинопоголовья</w:t>
      </w:r>
      <w:proofErr w:type="spell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соответствовать ветеринарным правилам содержания свиней в целях его воспроизводства выращивания и реализации, утвержденных приказом Минсельхоза России от 21 октября 2020 года № 621 «Об утверждении </w:t>
      </w:r>
      <w:hyperlink r:id="rId20" w:anchor="6540IN" w:history="1">
        <w:r w:rsidRPr="004A2A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Ветеринарных правил содержания свиней в целях их воспроизводства, выращивания и реализации</w:t>
        </w:r>
      </w:hyperlink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9.11. Владельцы </w:t>
      </w:r>
      <w:proofErr w:type="spell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свинопоголовья</w:t>
      </w:r>
      <w:proofErr w:type="spell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его </w:t>
      </w:r>
      <w:proofErr w:type="spell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в закрытом для доступа диких птиц помещении, или под навесами, исключающее конта</w:t>
      </w:r>
      <w:proofErr w:type="gram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животными и доступ посторонних лиц.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использовать в корм свиньям любые столово-кухонные отходы, не прошедшие термическую обработку.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9.12. Содержание домашней птицы должно соответствовать правилам содержания птиц на личных подворьях граждан и птицеводческих хозяйствах открытого типа, утвержденных приказом Минсельхоза России от 3 апреля 2006 года  № 103.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9.13. </w:t>
      </w:r>
      <w:proofErr w:type="gram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медоносных пчел должно соответствовать ветеринарным правилам содержания медоносных пчел в целях их воспроизводства, выращивания и реализации и использования для опыления сельскохозяйственных энтомофильных растений и получения продукции пчеловодства, утвержденных приказом Минсельхоза России от 23 сентября 2021 года № 645 «Об утверждении </w:t>
      </w:r>
      <w:hyperlink r:id="rId21" w:anchor="7DS0KE" w:history="1">
        <w:r w:rsidRPr="004A2A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</w:t>
        </w:r>
        <w:proofErr w:type="gramEnd"/>
        <w:r w:rsidRPr="004A2A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продукции пчеловодства</w:t>
        </w:r>
      </w:hyperlink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9.14. Строительство хозяйственных построек для содержания и разведения сельскохозяйственных животных рекомендуется производить с 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соблюдением градостроительных, строительных, экологических, ветеринарных, санитарно-гигиенических, противопожарных и иных правил и нормативов.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9.15. Минимальное расстояние от конструкции стены или угла животноводческого помещения (ближайших по направлению к жилому помещению, расположенному на соседнем участке) до границы соседнего участка (далее – минимальное расстояние) при содержании сельскохозяйственных животных в хозяйствах: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058"/>
        <w:gridCol w:w="1226"/>
        <w:gridCol w:w="910"/>
        <w:gridCol w:w="1168"/>
        <w:gridCol w:w="918"/>
        <w:gridCol w:w="1192"/>
        <w:gridCol w:w="1180"/>
      </w:tblGrid>
      <w:tr w:rsidR="004A2AAE" w:rsidRPr="004A2AAE" w:rsidTr="005D2AE5">
        <w:trPr>
          <w:trHeight w:val="227"/>
        </w:trPr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76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Поголовье, голов, не более</w:t>
            </w:r>
          </w:p>
        </w:tc>
      </w:tr>
      <w:tr w:rsidR="004A2AAE" w:rsidRPr="004A2AAE" w:rsidTr="005D2AE5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крупный рогатый скот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овцы, козы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пчелы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кролики</w:t>
            </w:r>
          </w:p>
        </w:tc>
      </w:tr>
      <w:tr w:rsidR="004A2AAE" w:rsidRPr="004A2AAE" w:rsidTr="005D2AE5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3 метров*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A2AAE" w:rsidRPr="004A2AAE" w:rsidTr="005D2AE5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4A2AAE" w:rsidRPr="004A2AAE" w:rsidTr="005D2AE5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A2AAE" w:rsidRPr="004A2AAE" w:rsidTr="005D2AE5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</w:tbl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площадей и размеры элементов животноводческих помещений, при разведении КРС: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60"/>
        <w:gridCol w:w="1691"/>
        <w:gridCol w:w="1521"/>
        <w:gridCol w:w="1080"/>
        <w:gridCol w:w="1109"/>
      </w:tblGrid>
      <w:tr w:rsidR="004A2AAE" w:rsidRPr="004A2AAE" w:rsidTr="005D2AE5">
        <w:trPr>
          <w:trHeight w:val="227"/>
        </w:trPr>
        <w:tc>
          <w:tcPr>
            <w:tcW w:w="2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элементов животноводческого помещения</w:t>
            </w: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 голов на один элемент помещения</w:t>
            </w: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 площади на одну голову, не менее, </w:t>
            </w:r>
            <w:proofErr w:type="gramStart"/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Размеры элементов помещения на голову, не менее, </w:t>
            </w:r>
            <w:proofErr w:type="gramStart"/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4A2AAE" w:rsidRPr="004A2AAE" w:rsidTr="005D2AE5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глубина</w:t>
            </w:r>
          </w:p>
        </w:tc>
      </w:tr>
      <w:tr w:rsidR="004A2AAE" w:rsidRPr="004A2AAE" w:rsidTr="005D2AE5">
        <w:trPr>
          <w:trHeight w:val="227"/>
        </w:trPr>
        <w:tc>
          <w:tcPr>
            <w:tcW w:w="2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Стойла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для дойных, сухостойных коров и нетелей за 2-3 мес. до отела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4A2AAE" w:rsidRPr="004A2AAE" w:rsidTr="005D2AE5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для КРС на откорме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</w:tbl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разведении свиней: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4A2AAE" w:rsidRPr="004A2AAE" w:rsidTr="005D2A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Виды свиней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Нормы площади содержания </w:t>
            </w: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свиней, </w:t>
            </w:r>
            <w:proofErr w:type="gramStart"/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 голову, не менее)</w:t>
            </w:r>
          </w:p>
        </w:tc>
      </w:tr>
      <w:tr w:rsidR="004A2AAE" w:rsidRPr="004A2AAE" w:rsidTr="005D2A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Свиноматки: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2AAE" w:rsidRPr="004A2AAE" w:rsidTr="005D2A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индивидуальном содержании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4A2AAE" w:rsidRPr="004A2AAE" w:rsidTr="005D2A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групповом содержании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4A2AAE" w:rsidRPr="004A2AAE" w:rsidTr="005D2A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Поросята на откорме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</w:tbl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содержания мелкого рогатого скота: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2693"/>
      </w:tblGrid>
      <w:tr w:rsidR="004A2AAE" w:rsidRPr="004A2AAE" w:rsidTr="005D2AE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Физиологические группы животных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Нормы площади содержания свиней, </w:t>
            </w:r>
            <w:proofErr w:type="gramStart"/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 голову, не менее)</w:t>
            </w:r>
          </w:p>
        </w:tc>
      </w:tr>
      <w:tr w:rsidR="004A2AAE" w:rsidRPr="004A2AAE" w:rsidTr="005D2AE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Матки при весеннем ягнении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1,0-1,2</w:t>
            </w:r>
          </w:p>
        </w:tc>
      </w:tr>
      <w:tr w:rsidR="004A2AAE" w:rsidRPr="004A2AAE" w:rsidTr="005D2AE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Бараны-производители при групповом содержании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1,9-2,1</w:t>
            </w:r>
          </w:p>
        </w:tc>
      </w:tr>
      <w:tr w:rsidR="004A2AAE" w:rsidRPr="004A2AAE" w:rsidTr="005D2AE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Молодняк на откорме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AE" w:rsidRPr="004A2AAE" w:rsidRDefault="004A2AAE" w:rsidP="004A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0,4-0,5</w:t>
            </w:r>
          </w:p>
        </w:tc>
      </w:tr>
    </w:tbl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плотности посадки птицы на </w:t>
      </w:r>
      <w:smartTag w:uri="urn:schemas-microsoft-com:office:smarttags" w:element="metricconverter">
        <w:smartTagPr>
          <w:attr w:name="ProductID" w:val="1 кв. метр"/>
        </w:smartTagPr>
        <w:r w:rsidRPr="004A2A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кв. метр</w:t>
        </w:r>
      </w:smartTag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молодняк яичных и мясных пород – 11-12 голов;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взрослая птица (куры, индейки, утки, гуси) – 3-4 головы.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9.16. Рекомендуется не допускать содержание сельскохозяйственных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9.17.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попадания навозных стоков в почву.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навоза, помета и животноводческих стоков в качестве органических удобрений на сельскохозяйственных угодьях должно осуществляться с учетом норм охраны окружающей среды от загрязнений и безопасности для здоровья людей и животных.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место, согласованное с </w:t>
      </w:r>
      <w:r w:rsidR="00B6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B6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A2AAE" w:rsidRPr="004A2AAE" w:rsidRDefault="004A2AAE" w:rsidP="004A2AA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Default="004A2AAE" w:rsidP="004A2AA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животных:</w:t>
      </w:r>
    </w:p>
    <w:p w:rsidR="00D63535" w:rsidRPr="004A2AAE" w:rsidRDefault="00D63535" w:rsidP="004A2AA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9.18. Поголовье сельскохозяйственных животных, за исключением свиней, в весенне-летний период должно быть организовано его собственниками в стада для выпаса с назначением ответственного лица. В случае невозможности организации выпаса животных, владельцем 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сельскохозяйственных животных рекомендуется обеспечить стойловое содержание животных.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9.19. Выпас сельскохозяйственных животных организованными стадами разрешается на пастбищах, специально отведенных 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К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расноармей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территориях под присмотром владельцев или доверенных лиц (пастухов).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9.20. Допускается свободный выпас сельскохозяйственных животных на огороженной территории владельца земельного участка.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9.21. Не допускается выпас сельскохозяйственных животных в общественных местах (на клумбах, стадионах), в границах полосы отвода автомобильной дороги (за исключением случаев, предусмотренных действующим законодательством).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9.22. Запрещается выпас сельскохозяйственных животных без присмотра.</w:t>
      </w:r>
    </w:p>
    <w:p w:rsid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9.23. Прогон сельскохозяйственных животных до мест выпаса осуществляется владельцами или доверенными лицами (пастухами) по строго отведенной 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К</w:t>
      </w:r>
      <w:r w:rsidR="001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расноармейского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территории в соответствии с определенным планом прогона скота, с указанием улиц, по которым прогон разрешен.</w:t>
      </w:r>
    </w:p>
    <w:p w:rsidR="00206AE2" w:rsidRPr="00024B51" w:rsidRDefault="00206AE2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635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9.24. </w:t>
      </w:r>
      <w:r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ельскохозяйственные животные, принадлежащие сельскохозяйственным товаропроизводителям —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06AE2" w:rsidRPr="00024B51" w:rsidRDefault="00B61A66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9.2</w:t>
      </w:r>
      <w:r w:rsidR="00206AE2"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06AE2" w:rsidRPr="00024B51" w:rsidRDefault="00206AE2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06AE2" w:rsidRPr="00024B51" w:rsidRDefault="00B61A66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206AE2"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случае выпаса без выгона на пастбище прогон сельскохозяйственных животных до земельного участка осуществляется 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06AE2" w:rsidRPr="00024B51" w:rsidRDefault="00B61A66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06AE2"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206AE2" w:rsidRPr="00024B51" w:rsidRDefault="00206AE2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206AE2" w:rsidRPr="00024B51" w:rsidRDefault="00B61A66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</w:t>
      </w:r>
      <w:r w:rsidR="00D635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206AE2"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поселения.</w:t>
      </w:r>
    </w:p>
    <w:p w:rsidR="00206AE2" w:rsidRPr="00024B51" w:rsidRDefault="00206AE2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06AE2" w:rsidRPr="00024B51" w:rsidRDefault="00206AE2" w:rsidP="00206A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прогона и выпаса сельскохозяйственных животных по территории поселения должно быть определено </w:t>
      </w:r>
      <w:r w:rsidRPr="00B61A6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06AE2" w:rsidRDefault="00206AE2" w:rsidP="00206AE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Пастух обязан следить и не допускать, чтобы сельскохозяйственные животные отбились от стада во время прогона, выпаса.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Pr="00B61A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31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безнадзорное пребывание сельскохозяйственных животных вне специально отведенных для выпаса и прогона мест;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выпас сельскохозяйственных животных на неогороженных территориях (пастбищах) без надзора;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</w:t>
      </w: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выпас сельскохозяйственных животных в границах полосы отвода автомобильной дороги;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оставлять на автомобильной дороге сельскохозяйственных животных без надзора;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вести сельскохозяйственных животных по автомобильной дороге с </w:t>
      </w:r>
      <w:proofErr w:type="spellStart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асфальт</w:t>
      </w:r>
      <w:proofErr w:type="gramStart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spellEnd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B61A66" w:rsidRPr="00024B51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выпас сельскохозяйственных животных и организация для них летних лагерей, ванн в границах прибрежных защитных полос;</w:t>
      </w:r>
    </w:p>
    <w:p w:rsidR="00B61A66" w:rsidRDefault="00B61A66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024B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C720A" w:rsidRPr="00033EBB" w:rsidRDefault="00BC720A" w:rsidP="00B61A6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720A" w:rsidRDefault="00BC720A" w:rsidP="00BC720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</w:t>
      </w:r>
      <w:r w:rsidR="00D6353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</w:t>
      </w:r>
      <w:r w:rsidRPr="00033EB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Правила содержания домашней птицы</w:t>
      </w:r>
    </w:p>
    <w:p w:rsidR="00D63535" w:rsidRPr="00033EBB" w:rsidRDefault="00D63535" w:rsidP="00BC720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BC720A" w:rsidRPr="00033EBB" w:rsidRDefault="00BC720A" w:rsidP="00BC720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3" w:name="_Toc379817479"/>
      <w:bookmarkEnd w:id="13"/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9.32.Содержание домашней птицы: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</w:t>
      </w:r>
      <w:r w:rsidR="006E5B80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   </w:t>
      </w:r>
      <w:proofErr w:type="gramStart"/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Разрешается содержать домашних птиц (кур, цесарок, индеек, павлинов, фазанов, уток, гусей, голубей) в птичниках, вольерах, выгулах.</w:t>
      </w:r>
      <w:proofErr w:type="gramEnd"/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.2.Разрешается перевозить птиц в клетках наземным транспортом при  соблюдении условий, исключающих беспокойство пассажиров.</w:t>
      </w:r>
    </w:p>
    <w:p w:rsidR="00BC720A" w:rsidRPr="00033EBB" w:rsidRDefault="006E5B80" w:rsidP="00BC720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4" w:name="_Toc379817480"/>
      <w:bookmarkEnd w:id="14"/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="00BC720A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. Обязанности владельцев домашней птицы: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9.33.1.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Владелец птиц обязан содержать их в соответствии с зоотехническими нормами и ветеринарно-санитарными требованиями;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9.33.2.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Предоставлять по требованию ветеринарных специалистов птицу для осмотра, диагностических исследований, предохранительных прививок и лечебно-профилактических обработок;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9.33.3</w:t>
      </w:r>
      <w:proofErr w:type="gram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gram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9.33.4.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Собственники животных, в срок не более суток с момента   гибели животного,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Обязанность по доставке биологических отходов (трупа) птицы для последующей утилизации возлагается на владельца домашних животных: главу фермерского, личного подсобного хозяйства, руководителя акционерного общества и т.д.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Утилизацией биологических отходов (трупов) занимаются специализированные предприятия, имеющие лицензию на данный вид деятельности.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</w:t>
      </w:r>
      <w:r w:rsidR="008B14BB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Владелец животных не должен допускать загрязнения пометом  сараев (вольеров) и территорий, прилегающих к границам земельного участка, выделенного ему под ЛПХ, крестьянское (фермерское) хозяйство и пр.,  а в случае загрязнения немедленно устранить его (убрать помет).</w:t>
      </w:r>
    </w:p>
    <w:p w:rsidR="00BC720A" w:rsidRPr="00033EBB" w:rsidRDefault="006E5B80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</w:t>
      </w:r>
      <w:r w:rsidR="008B14BB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местах, исключающих распространение запахов и попадание навозных стоков в почву.</w:t>
      </w:r>
    </w:p>
    <w:p w:rsidR="00BC720A" w:rsidRPr="00033EBB" w:rsidRDefault="008B14BB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Навоз или компост подлежит утилизации методом внесения в почву.</w:t>
      </w:r>
    </w:p>
    <w:p w:rsidR="00BC720A" w:rsidRPr="00033EBB" w:rsidRDefault="008B14BB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9.3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BC720A" w:rsidRPr="00033EBB" w:rsidRDefault="008B14BB" w:rsidP="00BC720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5" w:name="_Toc379817481"/>
      <w:bookmarkEnd w:id="15"/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4</w:t>
      </w:r>
      <w:r w:rsidR="00BC720A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. Запрещается:</w:t>
      </w:r>
    </w:p>
    <w:p w:rsidR="00BC720A" w:rsidRPr="00033EBB" w:rsidRDefault="008B14BB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 Выпускать домашнюю птицу на улицы, территории палисадников, парков, скверов, газонов и детских площадок, придомовую территорию многоквартирного жилого фонда;</w:t>
      </w:r>
    </w:p>
    <w:p w:rsidR="00BC720A" w:rsidRPr="00033EBB" w:rsidRDefault="008B14BB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 Содержать птицу в жилых помещениях,  местах общего пользования – кухни, чердаки, подвалы, балконы, лоджии, лестничные площадки многоквартирных домов;</w:t>
      </w:r>
    </w:p>
    <w:p w:rsidR="00BC720A" w:rsidRPr="00033EBB" w:rsidRDefault="008B14BB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</w:t>
      </w:r>
      <w:r w:rsidR="005D2AE5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Красноармейского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сельское поселение.</w:t>
      </w:r>
    </w:p>
    <w:p w:rsidR="00BC720A" w:rsidRPr="00033EBB" w:rsidRDefault="005D2AE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Складировать помет в не отведенных местах, а так же вблизи жилых помещений, колодцев, артезианских скважин и других  альтернативных источников водоснабжения.</w:t>
      </w:r>
    </w:p>
    <w:p w:rsidR="005D2AE5" w:rsidRPr="00033EBB" w:rsidRDefault="005D2AE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Сброс биологи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ческих отходов в водоемы, реки.</w:t>
      </w:r>
    </w:p>
    <w:p w:rsidR="00BC720A" w:rsidRPr="00033EBB" w:rsidRDefault="005D2AE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.6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Категорически запрещается: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сброс биологических отходов (трупов) в бытовые мусорные контейнеры и вывоз их на </w:t>
      </w:r>
      <w:proofErr w:type="gramStart"/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свалки</w:t>
      </w:r>
      <w:proofErr w:type="gramEnd"/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полигоны для захоронения;</w:t>
      </w:r>
    </w:p>
    <w:p w:rsidR="00BC720A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-уничтожение биологических отходов (трупов) путем захоронения в землю.</w:t>
      </w:r>
    </w:p>
    <w:p w:rsidR="004857F1" w:rsidRPr="00033EBB" w:rsidRDefault="004857F1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720A" w:rsidRPr="00033EBB" w:rsidRDefault="005D2AE5" w:rsidP="00BC720A">
      <w:pPr>
        <w:shd w:val="clear" w:color="auto" w:fill="FFFFFF"/>
        <w:spacing w:after="36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</w:t>
      </w:r>
      <w:r w:rsidR="004857F1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</w:t>
      </w:r>
      <w:r w:rsidR="00BC720A" w:rsidRPr="00033EB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Правила содержания пчел</w:t>
      </w:r>
    </w:p>
    <w:p w:rsidR="00BC720A" w:rsidRPr="00033EBB" w:rsidRDefault="005D2AE5" w:rsidP="00BC72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9.35.</w:t>
      </w:r>
      <w:r w:rsidR="00BC720A" w:rsidRPr="00033E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Содержание пчел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BC720A" w:rsidRPr="00033EBB" w:rsidRDefault="005D2AE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Разрешается содержать пчелосемьи и пасеки гражданам и юридическим лицам. Размещение ульев на территории населенных пунктов поселения осуществляется в соответствии с Правилами землепользования и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застройки с соблюдением экологических, санитарно-гигиенических, зоотехнических и ветеринарно-санитарных норм и правил, а так же  иных норм и нормативов в сфере пчеловодства.</w:t>
      </w:r>
    </w:p>
    <w:p w:rsidR="00BC720A" w:rsidRPr="00033EBB" w:rsidRDefault="00BC720A" w:rsidP="00BC72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5D2AE5" w:rsidRPr="00033E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9.35.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5D2AE5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метров. В противном случае они должны быть отделены от соседних землевладений зданием, строением, сооружением, а летки направлены к середине участка пчеловода.</w:t>
      </w:r>
    </w:p>
    <w:p w:rsidR="00BC720A" w:rsidRPr="00033EBB" w:rsidRDefault="005D2AE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Максимальное количество ульев с пчелиными семьями, допустимое в населенных пунктах – не более 6 ульев на 1 сотку земли. При этом расстояние между ульями должно быть не менее 3-3,5 м., а между рядами – не менее 10 м.</w:t>
      </w:r>
    </w:p>
    <w:p w:rsidR="00BC720A" w:rsidRPr="00033EBB" w:rsidRDefault="005D2AE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Пасеки рекомендуется располагать в экологически чистой местности не ближе 500 м. от шоссейных и железнодорожных дорог, лечебных и детских учреждений, жилой зоны населенных пунктов, мест общественной работы, зон отдыха, объектов культурно-бытового назначения, мест массового скопления людей, мест скотопрогонов и водопоя животных.</w:t>
      </w:r>
    </w:p>
    <w:p w:rsidR="00BC720A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857F1" w:rsidRPr="00033EBB" w:rsidRDefault="004857F1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720A" w:rsidRDefault="006008F3" w:rsidP="00BC72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Владелец пчел обязан:</w:t>
      </w:r>
    </w:p>
    <w:p w:rsidR="004857F1" w:rsidRPr="00033EBB" w:rsidRDefault="004857F1" w:rsidP="00BC72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Зарегистрировать пасеку в ветеринарном учреждении и иметь ветеринарно-санитарный паспорт утвержденной формы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пчелопродуктов</w:t>
      </w:r>
      <w:proofErr w:type="spell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9.35.6.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разведении пчел в населенном пункте использовать только миролюбивые породы пчел.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9.35.7.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Иметь навыки оказания первой доврачебной помощи на пасеке аптечку со средствами для оказания помощи пострадавшим от </w:t>
      </w:r>
      <w:proofErr w:type="spell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ужаления</w:t>
      </w:r>
      <w:proofErr w:type="spell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пчелами.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9.35.8.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Соблюдать меры по охране пасек от заноса болезней пчел.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 осуществлять мероприятия по дезинфекции и дератизации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9.35.10.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ветеринарно-санитарные нормы по содержанию и кормлению пчел.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9.35.11.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требования безопасности при работе с пчелами в отношении неопределенного круга лиц. Прежде чем начать работу в ульях, подкормку пчел или откачку меда, работы, для которых надо открывать ульи, следует предупредить владельце соседних земельных участков.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9.35.12.  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требования безопасности при транспортировке пчел.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9.35.13.  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требования безопасности при технологических процессах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9.35.14.                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требования пожарной безопасности.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C720A" w:rsidRPr="00033EBB" w:rsidRDefault="006008F3" w:rsidP="00BC72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="00BC720A" w:rsidRPr="00033E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9.35.15.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Содержание пчел </w:t>
      </w:r>
      <w:proofErr w:type="spell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злобливых</w:t>
      </w:r>
      <w:proofErr w:type="spell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пород (</w:t>
      </w:r>
      <w:proofErr w:type="gram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среднерусской</w:t>
      </w:r>
      <w:proofErr w:type="gram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 их помесей в населенных пунктах.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9.35.16.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Категорически запрещаются в населенных пунктах технологические приемы и методы работы, вызывающие агрессивное поведение пчел (получение яда, отбор меда при отсутствии медосбора и др.)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9.35.17.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Разведение пчел по методу роевой свободы.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9.35.18.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разведении пчел на территории населенных пунктов размещение леток в сторону соседних земельных участков.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9.35.19.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Вход на пасеку посторонних лиц.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9.35.20.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пчелосемей, маток с пасек  без ветеринарного свидетельства.</w:t>
      </w:r>
    </w:p>
    <w:p w:rsidR="00BC720A" w:rsidRDefault="006008F3" w:rsidP="00BC720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bookmarkStart w:id="16" w:name="_Toc379817482"/>
      <w:bookmarkEnd w:id="16"/>
      <w:r w:rsidRPr="00033EB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</w:t>
      </w:r>
      <w:r w:rsidR="00BC720A" w:rsidRPr="00033EB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Правила содержания собак и кошек</w:t>
      </w:r>
    </w:p>
    <w:p w:rsidR="00D63535" w:rsidRPr="00033EBB" w:rsidRDefault="00D63535" w:rsidP="00BC720A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BC720A" w:rsidRPr="00033EBB" w:rsidRDefault="006008F3" w:rsidP="00BC720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7" w:name="_Toc379817483"/>
      <w:bookmarkEnd w:id="17"/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9.36.</w:t>
      </w:r>
      <w:r w:rsidR="00BC720A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Содержание собак и кошек:</w:t>
      </w:r>
    </w:p>
    <w:p w:rsidR="00BC720A" w:rsidRPr="00033EBB" w:rsidRDefault="006008F3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9.36.1.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Разрешается содержание собак, кошек в отдельных квартирах, в жилых домах; в комнатах коммунальных квартир — при отсутствии у соседей медицинских противопоказаний (аллергии и пр.). 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9.36.2.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июль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в учреждениях ветслужбы по месту жительства граждан, нахождения предприятий и 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(паспорт).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Ответственность за своевременную вакцинацию и регистрацию несут владельцы домашних животных.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9.36.3.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Покупка, продажа собак или передача их другому владельцу, показ на выставках допускается только при наличии паспорта и отметки ветеринарного специалиста о состоянии здоровья животного и отсутствии карантина.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9.36.4.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станции, ветеринарном участке.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9.36.5.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9.36.6.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Провоз кошек разрешается в общественном транспорте в плотно закрытой корзине.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9.36.7.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Владелец имеет право на ограниченное время (до 30 минут) оставить свою собаку привязанной на коротком поводке в наморднике возле магазина или другого учреждения.</w:t>
      </w:r>
    </w:p>
    <w:p w:rsidR="00BC720A" w:rsidRPr="00033EBB" w:rsidRDefault="0089322C" w:rsidP="00BC720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8" w:name="_Toc379817484"/>
      <w:bookmarkEnd w:id="18"/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 9.37. </w:t>
      </w:r>
      <w:r w:rsidR="00BC720A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Обязанности владельцев собак и кошек:</w:t>
      </w:r>
    </w:p>
    <w:p w:rsidR="00BC720A" w:rsidRPr="00033EBB" w:rsidRDefault="0089322C" w:rsidP="00BC72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9.37.1.</w:t>
      </w:r>
      <w:r w:rsidR="00BC720A" w:rsidRPr="00033E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9.37.2.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 Запрещается содержание собак и кошек в местах общего пользования (лестничные клетки, детские и спортивные площадки, дорожки, тротуары) и на придомовой территории, в том числе кормление этих животных в указанных местах.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9.37.5.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необходимые меры, обеспечивающие безопасность окружающих людей и животных.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.6. 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.7. Принимать меры к обеспечению тишины в жилых помещениях;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.8. При заболевании собак и кошек необходимо обращаться к ветеринарному врачу.</w:t>
      </w:r>
    </w:p>
    <w:p w:rsidR="00BC720A" w:rsidRPr="00033EBB" w:rsidRDefault="0089322C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.9 Собственники животных, в срок не более суток с момента   гибели животного, обязаны известить об этом ветеринарного специалиста, который на месте, по результатам осмотра, определяет порядок утилизации или уничтожения трупа.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Обязанность по доставке биологических отходов (трупа) животного для последующей утилизации возлагается на собственника домашних животных.</w:t>
      </w: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Утилизацией биологических отходов (трупов) занимаются специализированные предприятия, имеющие лицензию на данный вид деятельности.</w:t>
      </w:r>
    </w:p>
    <w:p w:rsidR="00003625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отношении безнадзорных животных проведение мероприятий по их отлову, транспортировке, содержанию, учету, стерилизации, эвтаназии и утилизации  трупов осуществляется в соответствии с </w:t>
      </w:r>
      <w:r w:rsidR="00003625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Федеральными законами.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.10.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9.37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.11.При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BC720A" w:rsidRDefault="00A36CE8" w:rsidP="00BC720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bookmarkStart w:id="19" w:name="_Toc379817485"/>
      <w:bookmarkEnd w:id="19"/>
      <w:r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03625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9.38.</w:t>
      </w:r>
      <w:r w:rsidR="00BC720A" w:rsidRPr="00033EBB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Выгул собак и кошек:</w:t>
      </w:r>
    </w:p>
    <w:p w:rsidR="00033EBB" w:rsidRPr="00033EBB" w:rsidRDefault="00033EBB" w:rsidP="00BC720A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720A" w:rsidRPr="00033EBB" w:rsidRDefault="00BC720A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выгуле собак  и кошек владельцы животных должны соблюдать следующие требования: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 Выводить собак на лестничные площадки, во дворы и улицу только на коротком поводке (до 0,5 м) и в наморднике с прикрепленным к ошейнику жетоном, на котором указана кличка собаки и адрес владельца. Выгуливать собак на поводке и наморднике только на отведенной для этой цели площадке. Если площадка огорожена и исключена возможность побега собаки через ограж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дение, разрешается выгуливать собак без поводка и намордника.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Допускается выгул без намордников на длинных поводках декоративных пород собак: все виды такс, шнауцеров (кроме ризеншнауцеров), пуделей, болонок, кокеров, а также </w:t>
      </w:r>
      <w:proofErr w:type="gram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той-терьеры</w:t>
      </w:r>
      <w:proofErr w:type="gram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мопсы, французские бульдоги, японские хины, ши-</w:t>
      </w:r>
      <w:proofErr w:type="spell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тцу</w:t>
      </w:r>
      <w:proofErr w:type="spell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шотландские терьеры, фокстерьеры, </w:t>
      </w:r>
      <w:proofErr w:type="spell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кериблютерьеры</w:t>
      </w:r>
      <w:proofErr w:type="spell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бедлингтон</w:t>
      </w:r>
      <w:proofErr w:type="spell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-терьеры.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Красноармейского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сельское поселение с установкой соответствующей вывески.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 Выгул собак проводится с 7 до 23 часов. При выгуле собак в другое время их владельцы должны принять меры к обеспечению ти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шины.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 Выгул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BC720A" w:rsidRDefault="00003625" w:rsidP="00033EB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.6. В жилых зонах населённых пунктов поселения выгул собак любой породы разрешается только на поводках. В общественных местах, а также в местах скопления людей владелец 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обязан взять собаку на короткий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поводок, исключая угрозу жизни и здоровью людей и животных, а на собаку, не относящуюся к декоративным породам собак (пункт 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9.38.2.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настоящих Правил), надеть намордник;</w:t>
      </w:r>
    </w:p>
    <w:p w:rsidR="00033EBB" w:rsidRPr="007B7782" w:rsidRDefault="00033EBB" w:rsidP="00033E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домашнего животного запрещается на следующих территориях:</w:t>
      </w:r>
    </w:p>
    <w:p w:rsidR="00033EBB" w:rsidRPr="007B7782" w:rsidRDefault="00033EBB" w:rsidP="00033EBB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детских, спортивных площадках;</w:t>
      </w:r>
    </w:p>
    <w:p w:rsidR="00033EBB" w:rsidRPr="007B7782" w:rsidRDefault="00033EBB" w:rsidP="00033EBB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парков, скверов, площадей, в местах массового отдыха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людей;</w:t>
      </w:r>
    </w:p>
    <w:p w:rsidR="00033EBB" w:rsidRPr="007B7782" w:rsidRDefault="00033EBB" w:rsidP="00033E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детских, образовательных и лечебных учреждений;</w:t>
      </w:r>
    </w:p>
    <w:p w:rsidR="00033EBB" w:rsidRPr="007B7782" w:rsidRDefault="00033EBB" w:rsidP="00033E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прилегающих к объектам культуры и спорта;</w:t>
      </w:r>
    </w:p>
    <w:p w:rsidR="00033EBB" w:rsidRPr="007B7782" w:rsidRDefault="00033EBB" w:rsidP="00033E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площадях,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ульварах;</w:t>
      </w:r>
      <w:r w:rsidRPr="007B7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EBB" w:rsidRPr="007B7782" w:rsidRDefault="00033EBB" w:rsidP="0003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 общественного питания, магазинах и прилегающих к ним территориях, кроме специализированных объектов для совместного с животными посещения.</w:t>
      </w:r>
    </w:p>
    <w:p w:rsidR="00033EBB" w:rsidRPr="007B7782" w:rsidRDefault="00033EBB" w:rsidP="00033E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033EBB" w:rsidRPr="007B7782" w:rsidRDefault="00033EBB" w:rsidP="00033E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домашних животных допускается только под присмотром их владельцев.</w:t>
      </w:r>
    </w:p>
    <w:p w:rsidR="00033EBB" w:rsidRPr="007B7782" w:rsidRDefault="00033EBB" w:rsidP="00033E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Экскременты домашних животных, после удовлетворения </w:t>
      </w:r>
      <w:proofErr w:type="gramStart"/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последними</w:t>
      </w:r>
      <w:proofErr w:type="gramEnd"/>
    </w:p>
    <w:p w:rsidR="00033EBB" w:rsidRPr="007B7782" w:rsidRDefault="00033EBB" w:rsidP="0003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 потребностей, должны быть убраны владельцами указанных животных и размещены в мусорные контейнеры или иные ёмкости, предназначенные для сбора твердых коммунальных отходов.</w:t>
      </w:r>
    </w:p>
    <w:p w:rsidR="00033EBB" w:rsidRPr="007B7782" w:rsidRDefault="00033EBB" w:rsidP="00033E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- опасной собаки без намордника и поводка, независимо от места выгула, запрещается.</w:t>
      </w:r>
    </w:p>
    <w:p w:rsidR="00033EBB" w:rsidRPr="00033EBB" w:rsidRDefault="00033EBB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.7. При переходе через улицу и вблизи магистралей владелец собаки обязан взять ее на короткий поводок во избежание дорожно-транспортных происшествий и гибели собаки на проезжей части.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</w:t>
      </w:r>
      <w:proofErr w:type="gramStart"/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proofErr w:type="gramEnd"/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.36.7.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настоящих Правил, признаются безнадзорными и подлежат задержанию (отлову).</w:t>
      </w:r>
    </w:p>
    <w:p w:rsidR="00BC720A" w:rsidRPr="00033EBB" w:rsidRDefault="00003625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.9. Отловленное безнадзорное  животное передается в приют в течени</w:t>
      </w:r>
      <w:proofErr w:type="gram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суток с момента отлова. Возврат животного собственнику осуществляется приютом. При этом приют имеет право </w:t>
      </w:r>
      <w:proofErr w:type="gram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возмещение собственником животного расходов по содержанию животного в приюте в соответствии с Гражданским кодексом</w:t>
      </w:r>
      <w:proofErr w:type="gram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РФ.</w:t>
      </w:r>
    </w:p>
    <w:p w:rsidR="00BC720A" w:rsidRPr="00033EBB" w:rsidRDefault="00A36CE8" w:rsidP="00BC720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.10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отсутствии приютов, свободных ме</w:t>
      </w:r>
      <w:proofErr w:type="gramStart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 в пр</w:t>
      </w:r>
      <w:proofErr w:type="gramEnd"/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иютах осуществляется возврат отловленных животных в прежнюю среду обитания после обязательного проведения стерилизации (кастрации), вакцинации, мечения и иных профилактически</w:t>
      </w:r>
      <w:r w:rsidR="00003625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 мероприятий, предусмотренных Федеральным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законодательством</w:t>
      </w: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 ветеринарии.</w:t>
      </w:r>
    </w:p>
    <w:p w:rsidR="004A2AAE" w:rsidRPr="00033EBB" w:rsidRDefault="00A36CE8" w:rsidP="00033EB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9.38</w:t>
      </w:r>
      <w:r w:rsidR="00BC720A" w:rsidRPr="00033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.11. 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  <w:bookmarkStart w:id="20" w:name="_Toc379817486"/>
      <w:bookmarkEnd w:id="20"/>
    </w:p>
    <w:p w:rsidR="004A2AAE" w:rsidRDefault="004A2AAE" w:rsidP="004A2AA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владельцев:</w:t>
      </w:r>
    </w:p>
    <w:p w:rsidR="00033EBB" w:rsidRPr="004A2AAE" w:rsidRDefault="00033EBB" w:rsidP="004A2AA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03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со статьей 18 Закона Российской Федерации от 14 мая 1993 года № 4979-1 «О ветеринарии»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животноводства-производители этих продуктов.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предупреждению возникновения болезней животных и птицы.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заразных болезней животных и птиц помимо общих ветеринарно-санитарных мер должна проводиться вакцинация животных и птиц с учетом эпизоотической ситуации населенного пункта и района.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03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Убой животных для коммерческих целей должен проводиться только в специально оборудованных пунктах, для личных нужд – на территории личного хозяйства, в условиях, исключающих загрязнение туш и окружающей среды.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03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Владельцы имеют право: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приобретать, отчуждать (в том числе путем продажи, дарения, мены) и перемещать животных с соблюдением порядка, предусмотренного настоящими правилами по содержанию сельскохозяйственных животных и ветеринарным законодательством;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застраховать сельскохозяйственное животное на случай гибели или вынужденного убоя в связи с болезнью.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производить выпас сельскохозяйственных животных при условии соблюдения настоящих правил по содержанию сельскохозяйственных животных.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Владельцы должны: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продажу, сдачу на убой, другие перемещения и перегруппировки сельскохозяйственных животных проводить по согласованию с представителями государственной ветеринарной службы по месту обслуживания. Проводить все мероприятия по </w:t>
      </w:r>
      <w:proofErr w:type="spell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карантированию</w:t>
      </w:r>
      <w:proofErr w:type="spell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диагностические исследования и профилактические вакцинации;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осуществлять хозяйственные и ветеринарные мероприятия, обеспечивающие предупреждение болезней сельскохозяйственных животных, содержать в надлежащем состоянии животноводческие помещения и сооружения для хранения кормов;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сельскохозяйственных животных.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гуманно обращаться с сельскохозяйственными животными.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обеспечить сельскохозяйственных животных кормами и водой безопасными для их здоровья, и в количестве, необходимом для нормального жизнеобеспечения, с учетом их физиологических особенностей;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представлять специалистам в области ветеринарии по их требованию сельскохозяйственных животных и обеспечить их фиксацию при проведении осмотра и других ветеринарных мероприятий,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выполнять указания и предписания должностных лиц органов государственного ветеринарного надзора о проведении профилактических и противоэпизоотических мероприятий;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осуществлять продажу сельскохозяйственных животных в специально отведенных местах, на специализированных площадях рынков только при наличии соответствующих ветеринарных сопроводительных документов;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 допускать загрязнения окружающей среды биологическими отходами;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собственники крупного, мелкого рогатого скота и лошадей обязаны обеспечивать тишину, осуществлять постоянный надзор за животными в процессе их выгула, не допуская их перемещение на участки, не предназначенные для этих целей.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Запрещается оставлять животных в режиме безнадзорного выгула на улицах населенных пунктов </w:t>
      </w:r>
      <w:r w:rsidR="0020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в местах или в условиях, при которых ими может быть осуществлена потрава чужих угодий и насаждений, их повреждение и уничтожение, а 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могут быть созданы помехи движению транспортных средств на автомобильных дорогах общего пользования.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допускать загрязнения тротуаров, дворов, улиц, проездов, парков и других общественных мест отходами жизнедеятельности крупного, мелкого рогатого скота и лошадьми.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 животными экскрементами указанных мест немедленно устраняются его владельцем.</w:t>
      </w: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Владельцы, которые содержат крупный, мелкий рогатый скот и лошадей на территории </w:t>
      </w:r>
      <w:r w:rsidR="00D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настоящие Правила по содержанию сельскохозяйственных животных и птиц.</w:t>
      </w:r>
    </w:p>
    <w:p w:rsid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нарушение настоящих </w:t>
      </w:r>
      <w:proofErr w:type="gramStart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4A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животных несут ответственность в соответствии с действующим законодательством.»</w:t>
      </w:r>
    </w:p>
    <w:p w:rsidR="004857F1" w:rsidRDefault="004857F1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7F1" w:rsidRPr="004857F1" w:rsidRDefault="004857F1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AE" w:rsidRPr="004A2AAE" w:rsidRDefault="004A2AAE" w:rsidP="004A2AAE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A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 момента официального обнародования, подлежит размещению на официальном сайте администрации </w:t>
      </w:r>
      <w:r w:rsidR="00D6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</w:t>
      </w:r>
      <w:r w:rsidRPr="004A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Свердловского района  Орловской области.</w:t>
      </w:r>
    </w:p>
    <w:p w:rsidR="004A2AAE" w:rsidRPr="004A2AAE" w:rsidRDefault="004A2AAE" w:rsidP="004A2AAE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AAE" w:rsidRPr="004A2AAE" w:rsidRDefault="004A2AAE" w:rsidP="004A2AAE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AAE" w:rsidRPr="004A2AAE" w:rsidRDefault="004A2AAE" w:rsidP="004A2AAE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AAE" w:rsidRPr="004A2AAE" w:rsidRDefault="004A2AAE" w:rsidP="004A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AE">
        <w:rPr>
          <w:rFonts w:ascii="Times New Roman" w:eastAsia="Calibri" w:hAnsi="Times New Roman" w:cs="Times New Roman"/>
          <w:sz w:val="28"/>
          <w:szCs w:val="28"/>
        </w:rPr>
        <w:t xml:space="preserve">Председатель   </w:t>
      </w:r>
      <w:proofErr w:type="gramStart"/>
      <w:r w:rsidRPr="004A2AAE">
        <w:rPr>
          <w:rFonts w:ascii="Times New Roman" w:eastAsia="Calibri" w:hAnsi="Times New Roman" w:cs="Times New Roman"/>
          <w:sz w:val="28"/>
          <w:szCs w:val="28"/>
        </w:rPr>
        <w:t>К</w:t>
      </w:r>
      <w:r w:rsidR="00D63535">
        <w:rPr>
          <w:rFonts w:ascii="Times New Roman" w:eastAsia="Calibri" w:hAnsi="Times New Roman" w:cs="Times New Roman"/>
          <w:sz w:val="28"/>
          <w:szCs w:val="28"/>
        </w:rPr>
        <w:t>расноармейского</w:t>
      </w:r>
      <w:proofErr w:type="gramEnd"/>
      <w:r w:rsidRPr="004A2AA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A2AAE" w:rsidRPr="004A2AAE" w:rsidRDefault="004A2AAE" w:rsidP="004A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AE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</w:t>
      </w:r>
      <w:proofErr w:type="spellStart"/>
      <w:r w:rsidR="00D63535">
        <w:rPr>
          <w:rFonts w:ascii="Times New Roman" w:eastAsia="Calibri" w:hAnsi="Times New Roman" w:cs="Times New Roman"/>
          <w:sz w:val="28"/>
          <w:szCs w:val="28"/>
        </w:rPr>
        <w:t>Н.В.Ваганова</w:t>
      </w:r>
      <w:proofErr w:type="spellEnd"/>
    </w:p>
    <w:p w:rsidR="004A2AAE" w:rsidRPr="004A2AAE" w:rsidRDefault="004A2AAE" w:rsidP="004A2AA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2E97" w:rsidRPr="008614AE" w:rsidRDefault="00182E97" w:rsidP="00525B4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E97" w:rsidRPr="008614AE" w:rsidRDefault="00182E97" w:rsidP="00182E9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525B40" w:rsidRPr="008614AE" w:rsidRDefault="00525B40" w:rsidP="00EB6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4C4A" w:rsidRDefault="006E4C4A" w:rsidP="007D4B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B34" w:rsidRDefault="007D4B34" w:rsidP="007D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F9" w:rsidRPr="0090383E" w:rsidRDefault="006B02F9" w:rsidP="0090383E"/>
    <w:sectPr w:rsidR="006B02F9" w:rsidRPr="009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34" w:rsidRDefault="00B96834" w:rsidP="008E194E">
      <w:pPr>
        <w:spacing w:after="0" w:line="240" w:lineRule="auto"/>
      </w:pPr>
      <w:r>
        <w:separator/>
      </w:r>
    </w:p>
  </w:endnote>
  <w:endnote w:type="continuationSeparator" w:id="0">
    <w:p w:rsidR="00B96834" w:rsidRDefault="00B96834" w:rsidP="008E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34" w:rsidRDefault="00B96834" w:rsidP="008E194E">
      <w:pPr>
        <w:spacing w:after="0" w:line="240" w:lineRule="auto"/>
      </w:pPr>
      <w:r>
        <w:separator/>
      </w:r>
    </w:p>
  </w:footnote>
  <w:footnote w:type="continuationSeparator" w:id="0">
    <w:p w:rsidR="00B96834" w:rsidRDefault="00B96834" w:rsidP="008E1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E"/>
    <w:rsid w:val="00003625"/>
    <w:rsid w:val="00033EBB"/>
    <w:rsid w:val="001101F0"/>
    <w:rsid w:val="00182E97"/>
    <w:rsid w:val="001E2107"/>
    <w:rsid w:val="002045AD"/>
    <w:rsid w:val="00206AE2"/>
    <w:rsid w:val="00216C40"/>
    <w:rsid w:val="00227CAB"/>
    <w:rsid w:val="002D6977"/>
    <w:rsid w:val="00317ABF"/>
    <w:rsid w:val="003D243C"/>
    <w:rsid w:val="003F5301"/>
    <w:rsid w:val="003F7BDB"/>
    <w:rsid w:val="004065D8"/>
    <w:rsid w:val="0046559D"/>
    <w:rsid w:val="004857F1"/>
    <w:rsid w:val="004879D6"/>
    <w:rsid w:val="00492F86"/>
    <w:rsid w:val="004A2AAE"/>
    <w:rsid w:val="00525B40"/>
    <w:rsid w:val="00590E3F"/>
    <w:rsid w:val="005D2AE5"/>
    <w:rsid w:val="006008F3"/>
    <w:rsid w:val="00620341"/>
    <w:rsid w:val="006559B8"/>
    <w:rsid w:val="006A44AC"/>
    <w:rsid w:val="006B02F9"/>
    <w:rsid w:val="006E4C4A"/>
    <w:rsid w:val="006E5B80"/>
    <w:rsid w:val="006F3DC5"/>
    <w:rsid w:val="007416EE"/>
    <w:rsid w:val="0075480D"/>
    <w:rsid w:val="007A17B3"/>
    <w:rsid w:val="007D4B34"/>
    <w:rsid w:val="00806390"/>
    <w:rsid w:val="0085629A"/>
    <w:rsid w:val="008614AE"/>
    <w:rsid w:val="008737F9"/>
    <w:rsid w:val="0089322C"/>
    <w:rsid w:val="008B14BB"/>
    <w:rsid w:val="008B335C"/>
    <w:rsid w:val="008E194E"/>
    <w:rsid w:val="008E1D53"/>
    <w:rsid w:val="0090383E"/>
    <w:rsid w:val="009F542D"/>
    <w:rsid w:val="00A24F91"/>
    <w:rsid w:val="00A36CE8"/>
    <w:rsid w:val="00AA2FC2"/>
    <w:rsid w:val="00AB03BC"/>
    <w:rsid w:val="00B61A66"/>
    <w:rsid w:val="00B96834"/>
    <w:rsid w:val="00BC720A"/>
    <w:rsid w:val="00C37D89"/>
    <w:rsid w:val="00D63535"/>
    <w:rsid w:val="00D75246"/>
    <w:rsid w:val="00E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34"/>
  </w:style>
  <w:style w:type="paragraph" w:styleId="1">
    <w:name w:val="heading 1"/>
    <w:basedOn w:val="a"/>
    <w:next w:val="a"/>
    <w:link w:val="10"/>
    <w:uiPriority w:val="9"/>
    <w:qFormat/>
    <w:rsid w:val="00182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B4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8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614AE"/>
    <w:pPr>
      <w:ind w:left="720"/>
      <w:contextualSpacing/>
    </w:pPr>
  </w:style>
  <w:style w:type="paragraph" w:customStyle="1" w:styleId="western">
    <w:name w:val="western"/>
    <w:basedOn w:val="a"/>
    <w:rsid w:val="008614AE"/>
    <w:pPr>
      <w:spacing w:before="100" w:beforeAutospacing="1" w:after="119" w:line="102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94E"/>
  </w:style>
  <w:style w:type="paragraph" w:styleId="a9">
    <w:name w:val="footer"/>
    <w:basedOn w:val="a"/>
    <w:link w:val="aa"/>
    <w:uiPriority w:val="99"/>
    <w:unhideWhenUsed/>
    <w:rsid w:val="008E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94E"/>
  </w:style>
  <w:style w:type="paragraph" w:styleId="ab">
    <w:name w:val="Normal (Web)"/>
    <w:basedOn w:val="a"/>
    <w:uiPriority w:val="99"/>
    <w:unhideWhenUsed/>
    <w:rsid w:val="002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eft25">
    <w:name w:val="margin-left25"/>
    <w:basedOn w:val="a0"/>
    <w:rsid w:val="004857F1"/>
  </w:style>
  <w:style w:type="character" w:styleId="ac">
    <w:name w:val="Strong"/>
    <w:basedOn w:val="a0"/>
    <w:uiPriority w:val="22"/>
    <w:qFormat/>
    <w:rsid w:val="004857F1"/>
    <w:rPr>
      <w:b/>
      <w:bCs/>
    </w:rPr>
  </w:style>
  <w:style w:type="character" w:styleId="ad">
    <w:name w:val="Hyperlink"/>
    <w:basedOn w:val="a0"/>
    <w:uiPriority w:val="99"/>
    <w:semiHidden/>
    <w:unhideWhenUsed/>
    <w:rsid w:val="004857F1"/>
    <w:rPr>
      <w:color w:val="0000FF"/>
      <w:u w:val="single"/>
    </w:rPr>
  </w:style>
  <w:style w:type="paragraph" w:customStyle="1" w:styleId="ConsPlusNormal">
    <w:name w:val="ConsPlusNormal"/>
    <w:rsid w:val="003D243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34"/>
  </w:style>
  <w:style w:type="paragraph" w:styleId="1">
    <w:name w:val="heading 1"/>
    <w:basedOn w:val="a"/>
    <w:next w:val="a"/>
    <w:link w:val="10"/>
    <w:uiPriority w:val="9"/>
    <w:qFormat/>
    <w:rsid w:val="00182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B4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8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614AE"/>
    <w:pPr>
      <w:ind w:left="720"/>
      <w:contextualSpacing/>
    </w:pPr>
  </w:style>
  <w:style w:type="paragraph" w:customStyle="1" w:styleId="western">
    <w:name w:val="western"/>
    <w:basedOn w:val="a"/>
    <w:rsid w:val="008614AE"/>
    <w:pPr>
      <w:spacing w:before="100" w:beforeAutospacing="1" w:after="119" w:line="102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94E"/>
  </w:style>
  <w:style w:type="paragraph" w:styleId="a9">
    <w:name w:val="footer"/>
    <w:basedOn w:val="a"/>
    <w:link w:val="aa"/>
    <w:uiPriority w:val="99"/>
    <w:unhideWhenUsed/>
    <w:rsid w:val="008E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94E"/>
  </w:style>
  <w:style w:type="paragraph" w:styleId="ab">
    <w:name w:val="Normal (Web)"/>
    <w:basedOn w:val="a"/>
    <w:uiPriority w:val="99"/>
    <w:unhideWhenUsed/>
    <w:rsid w:val="002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eft25">
    <w:name w:val="margin-left25"/>
    <w:basedOn w:val="a0"/>
    <w:rsid w:val="004857F1"/>
  </w:style>
  <w:style w:type="character" w:styleId="ac">
    <w:name w:val="Strong"/>
    <w:basedOn w:val="a0"/>
    <w:uiPriority w:val="22"/>
    <w:qFormat/>
    <w:rsid w:val="004857F1"/>
    <w:rPr>
      <w:b/>
      <w:bCs/>
    </w:rPr>
  </w:style>
  <w:style w:type="character" w:styleId="ad">
    <w:name w:val="Hyperlink"/>
    <w:basedOn w:val="a0"/>
    <w:uiPriority w:val="99"/>
    <w:semiHidden/>
    <w:unhideWhenUsed/>
    <w:rsid w:val="004857F1"/>
    <w:rPr>
      <w:color w:val="0000FF"/>
      <w:u w:val="single"/>
    </w:rPr>
  </w:style>
  <w:style w:type="paragraph" w:customStyle="1" w:styleId="ConsPlusNormal">
    <w:name w:val="ConsPlusNormal"/>
    <w:rsid w:val="003D243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FA4557886E42E2989BBD4A5333AB51DABAE4E9C880277B299B5CCA82A8A01AB3EF2D644D447EA08D32B68D5Ab4I" TargetMode="External"/><Relationship Id="rId13" Type="http://schemas.openxmlformats.org/officeDocument/2006/relationships/hyperlink" Target="consultantplus://offline/ref=B372FA4557886E42E2989BBD4A5333AB51DABAE4E9C880277B299B5CCA82A8A01AB3EF2D644D447EA08D32B68D5Ab4I" TargetMode="External"/><Relationship Id="rId18" Type="http://schemas.openxmlformats.org/officeDocument/2006/relationships/hyperlink" Target="https://pravo-search.minjust.ru/bigs/showDocument.html?id=07953771-6605-49BB-88CE-8BC68BE6417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726619687" TargetMode="External"/><Relationship Id="rId7" Type="http://schemas.openxmlformats.org/officeDocument/2006/relationships/hyperlink" Target="consultantplus://offline/ref=B372FA4557886E42E2989BBD4A5333AB51DBBCE7EFC080277B299B5CCA82A8A01AB3EF2D644D447EA08D32B68D5Ab4I" TargetMode="External"/><Relationship Id="rId12" Type="http://schemas.openxmlformats.org/officeDocument/2006/relationships/hyperlink" Target="consultantplus://offline/ref=B372FA4557886E42E2989BBD4A5333AB51DBBCE7EFC080277B299B5CCA82A8A01AB3EF2D644D447EA08D32B68D5Ab4I" TargetMode="External"/><Relationship Id="rId17" Type="http://schemas.openxmlformats.org/officeDocument/2006/relationships/hyperlink" Target="https://pravo-search.minjust.ru/bigs/showDocument.html?id=612B009D-2F50-4872-9E62-EBD7279AE3B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72FA4557886E42E2989BBD4A5333AB50D2BEE3EEC180277B299B5CCA82A8A01AB3EF2D644D447EA08D32B68D5Ab4I" TargetMode="External"/><Relationship Id="rId20" Type="http://schemas.openxmlformats.org/officeDocument/2006/relationships/hyperlink" Target="https://docs.cntd.ru/document/56613522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72FA4557886E42E2989BBD4A5333AB50D2BEE3EEC180277B299B5CCA82A8A01AB3EF2D644D447EA08D32B68D5Ab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72FA4557886E42E2989BBD4A5333AB50D2BCE2E1CD80277B299B5CCA82A8A01AB3EF2D644D447EA08D32B68D5Ab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72FA4557886E42E2989BBD4A5333AB50D2BCE2E1CD80277B299B5CCA82A8A01AB3EF2D644D447EA08D32B68D5Ab4I" TargetMode="External"/><Relationship Id="rId19" Type="http://schemas.openxmlformats.org/officeDocument/2006/relationships/hyperlink" Target="https://docs.cntd.ru/document/566135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2FA4557886E42E2989BBD4A5333AB50D2B9E7E9CE80277B299B5CCA82A8A01AB3EF2D644D447EA08D32B68D5Ab4I" TargetMode="External"/><Relationship Id="rId14" Type="http://schemas.openxmlformats.org/officeDocument/2006/relationships/hyperlink" Target="consultantplus://offline/ref=B372FA4557886E42E2989BBD4A5333AB50D2B9E7E9CE80277B299B5CCA82A8A01AB3EF2D644D447EA08D32B68D5Ab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27</Pages>
  <Words>8400</Words>
  <Characters>47882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</cp:lastModifiedBy>
  <cp:revision>24</cp:revision>
  <cp:lastPrinted>2023-10-26T12:25:00Z</cp:lastPrinted>
  <dcterms:created xsi:type="dcterms:W3CDTF">2023-10-11T11:38:00Z</dcterms:created>
  <dcterms:modified xsi:type="dcterms:W3CDTF">2023-10-30T13:39:00Z</dcterms:modified>
</cp:coreProperties>
</file>